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44D" w:rsidRPr="00DC1DD8" w:rsidRDefault="00B2144D">
      <w:pPr>
        <w:pStyle w:val="Title"/>
        <w:jc w:val="left"/>
        <w:rPr>
          <w:b w:val="0"/>
          <w:sz w:val="32"/>
        </w:rPr>
      </w:pPr>
    </w:p>
    <w:p w:rsidR="00B2144D" w:rsidRPr="00DC1DD8" w:rsidRDefault="00B2144D">
      <w:pPr>
        <w:pStyle w:val="Title"/>
        <w:jc w:val="left"/>
        <w:rPr>
          <w:b w:val="0"/>
          <w:sz w:val="32"/>
        </w:rPr>
      </w:pPr>
    </w:p>
    <w:p w:rsidR="00B2144D" w:rsidRPr="00DC1DD8" w:rsidRDefault="00B2144D">
      <w:pPr>
        <w:pStyle w:val="Title"/>
        <w:jc w:val="left"/>
        <w:rPr>
          <w:b w:val="0"/>
          <w:sz w:val="32"/>
        </w:rPr>
      </w:pPr>
    </w:p>
    <w:p w:rsidR="00B2144D" w:rsidRPr="00DC1DD8" w:rsidRDefault="00B2144D">
      <w:pPr>
        <w:pStyle w:val="Title"/>
        <w:jc w:val="left"/>
        <w:rPr>
          <w:b w:val="0"/>
          <w:sz w:val="32"/>
        </w:rPr>
      </w:pPr>
    </w:p>
    <w:p w:rsidR="00B2144D" w:rsidRPr="00DC1DD8" w:rsidRDefault="00B2144D">
      <w:pPr>
        <w:pStyle w:val="Title"/>
        <w:jc w:val="left"/>
        <w:rPr>
          <w:b w:val="0"/>
          <w:sz w:val="32"/>
        </w:rPr>
      </w:pPr>
    </w:p>
    <w:p w:rsidR="00B2144D" w:rsidRPr="00DC1DD8" w:rsidRDefault="00B2144D">
      <w:pPr>
        <w:pStyle w:val="Title"/>
        <w:jc w:val="left"/>
        <w:rPr>
          <w:b w:val="0"/>
          <w:sz w:val="32"/>
        </w:rPr>
      </w:pPr>
    </w:p>
    <w:p w:rsidR="00B2144D" w:rsidRPr="00DC1DD8" w:rsidRDefault="00B2144D">
      <w:pPr>
        <w:pStyle w:val="Title"/>
        <w:jc w:val="left"/>
        <w:rPr>
          <w:b w:val="0"/>
          <w:sz w:val="32"/>
        </w:rPr>
      </w:pPr>
    </w:p>
    <w:p w:rsidR="00B2144D" w:rsidRPr="00DC1DD8" w:rsidRDefault="00B2144D">
      <w:pPr>
        <w:pStyle w:val="Title"/>
        <w:jc w:val="left"/>
        <w:rPr>
          <w:b w:val="0"/>
          <w:sz w:val="32"/>
        </w:rPr>
      </w:pPr>
    </w:p>
    <w:p w:rsidR="00B2144D" w:rsidRPr="00DC1DD8" w:rsidRDefault="00B2144D">
      <w:pPr>
        <w:pStyle w:val="Title"/>
        <w:jc w:val="left"/>
        <w:rPr>
          <w:b w:val="0"/>
          <w:sz w:val="32"/>
        </w:rPr>
      </w:pPr>
    </w:p>
    <w:p w:rsidR="00B2144D" w:rsidRDefault="00B2144D">
      <w:pPr>
        <w:pStyle w:val="Title"/>
        <w:rPr>
          <w:b w:val="0"/>
          <w:sz w:val="24"/>
        </w:rPr>
      </w:pPr>
      <w:r>
        <w:rPr>
          <w:b w:val="0"/>
          <w:sz w:val="24"/>
        </w:rPr>
        <w:t>Россия</w:t>
      </w:r>
    </w:p>
    <w:p w:rsidR="00B2144D" w:rsidRDefault="00B2144D">
      <w:pPr>
        <w:pStyle w:val="Title"/>
        <w:rPr>
          <w:b w:val="0"/>
          <w:sz w:val="24"/>
        </w:rPr>
      </w:pPr>
      <w:r>
        <w:rPr>
          <w:b w:val="0"/>
          <w:sz w:val="24"/>
        </w:rPr>
        <w:t>ООО «Электротехническая компания ЭИП»</w:t>
      </w:r>
    </w:p>
    <w:p w:rsidR="00B2144D" w:rsidRDefault="00B2144D">
      <w:pPr>
        <w:pStyle w:val="Title"/>
        <w:rPr>
          <w:b w:val="0"/>
          <w:sz w:val="24"/>
        </w:rPr>
      </w:pPr>
      <w:r>
        <w:rPr>
          <w:b w:val="0"/>
          <w:sz w:val="24"/>
        </w:rPr>
        <w:t>301363, Тульская область, г. Алексин, ул. К.Маркса, 11А</w:t>
      </w:r>
    </w:p>
    <w:p w:rsidR="00B2144D" w:rsidRDefault="00B2144D">
      <w:pPr>
        <w:pStyle w:val="Title"/>
        <w:rPr>
          <w:b w:val="0"/>
          <w:sz w:val="24"/>
        </w:rPr>
      </w:pPr>
      <w:r>
        <w:rPr>
          <w:b w:val="0"/>
          <w:sz w:val="24"/>
        </w:rPr>
        <w:t>тел. (факс) (48753) 4-99-52</w:t>
      </w:r>
    </w:p>
    <w:p w:rsidR="00B2144D" w:rsidRDefault="00B2144D" w:rsidP="002F5BB5">
      <w:pPr>
        <w:pStyle w:val="Title"/>
        <w:jc w:val="left"/>
        <w:rPr>
          <w:b w:val="0"/>
          <w:sz w:val="24"/>
        </w:rPr>
      </w:pPr>
    </w:p>
    <w:p w:rsidR="00B2144D" w:rsidRDefault="00B2144D">
      <w:pPr>
        <w:pStyle w:val="Title"/>
        <w:rPr>
          <w:b w:val="0"/>
          <w:sz w:val="24"/>
        </w:rPr>
      </w:pPr>
      <w:r>
        <w:rPr>
          <w:b w:val="0"/>
          <w:sz w:val="24"/>
        </w:rPr>
        <w:t>г. Москва</w:t>
      </w:r>
    </w:p>
    <w:p w:rsidR="00B2144D" w:rsidRDefault="00B2144D" w:rsidP="008B0F04">
      <w:pPr>
        <w:pStyle w:val="Title"/>
        <w:rPr>
          <w:b w:val="0"/>
          <w:sz w:val="24"/>
        </w:rPr>
      </w:pPr>
      <w:r>
        <w:rPr>
          <w:b w:val="0"/>
          <w:sz w:val="24"/>
        </w:rPr>
        <w:t>8 (495) 926-10-80 (217)</w:t>
      </w:r>
    </w:p>
    <w:p w:rsidR="00B2144D" w:rsidRDefault="00B2144D">
      <w:pPr>
        <w:pStyle w:val="Title"/>
        <w:rPr>
          <w:b w:val="0"/>
          <w:sz w:val="24"/>
        </w:rPr>
      </w:pPr>
      <w:r>
        <w:rPr>
          <w:b w:val="0"/>
          <w:sz w:val="24"/>
        </w:rPr>
        <w:t>_________________________________________</w:t>
      </w:r>
    </w:p>
    <w:p w:rsidR="00B2144D" w:rsidRPr="00DC1DD8" w:rsidRDefault="00B2144D">
      <w:pPr>
        <w:pStyle w:val="Title"/>
        <w:jc w:val="left"/>
        <w:rPr>
          <w:b w:val="0"/>
          <w:sz w:val="32"/>
        </w:rPr>
      </w:pPr>
    </w:p>
    <w:p w:rsidR="00B2144D" w:rsidRPr="00DC1DD8" w:rsidRDefault="00B2144D">
      <w:pPr>
        <w:pStyle w:val="Title"/>
        <w:jc w:val="left"/>
        <w:rPr>
          <w:b w:val="0"/>
          <w:sz w:val="32"/>
        </w:rPr>
      </w:pPr>
    </w:p>
    <w:p w:rsidR="00B2144D" w:rsidRPr="00DC1DD8" w:rsidRDefault="00B2144D">
      <w:pPr>
        <w:pStyle w:val="Title"/>
        <w:jc w:val="left"/>
        <w:rPr>
          <w:b w:val="0"/>
          <w:sz w:val="32"/>
        </w:rPr>
      </w:pPr>
    </w:p>
    <w:p w:rsidR="00B2144D" w:rsidRPr="00DC1DD8" w:rsidRDefault="00B2144D">
      <w:pPr>
        <w:pStyle w:val="Title"/>
        <w:jc w:val="left"/>
        <w:rPr>
          <w:b w:val="0"/>
          <w:sz w:val="32"/>
        </w:rPr>
      </w:pPr>
    </w:p>
    <w:p w:rsidR="00B2144D" w:rsidRPr="00DC1DD8" w:rsidRDefault="00B2144D">
      <w:pPr>
        <w:pStyle w:val="Title"/>
        <w:jc w:val="left"/>
        <w:rPr>
          <w:b w:val="0"/>
        </w:rPr>
      </w:pPr>
    </w:p>
    <w:p w:rsidR="00B2144D" w:rsidRPr="00DC1DD8" w:rsidRDefault="00B2144D">
      <w:pPr>
        <w:pStyle w:val="Title"/>
        <w:jc w:val="left"/>
        <w:rPr>
          <w:b w:val="0"/>
        </w:rPr>
      </w:pPr>
    </w:p>
    <w:p w:rsidR="00B2144D" w:rsidRPr="00DC1DD8" w:rsidRDefault="00B2144D">
      <w:pPr>
        <w:pStyle w:val="Title"/>
        <w:jc w:val="left"/>
        <w:rPr>
          <w:b w:val="0"/>
        </w:rPr>
      </w:pPr>
    </w:p>
    <w:p w:rsidR="00B2144D" w:rsidRPr="00DC1DD8" w:rsidRDefault="00B2144D">
      <w:pPr>
        <w:pStyle w:val="Title"/>
        <w:jc w:val="left"/>
        <w:rPr>
          <w:b w:val="0"/>
        </w:rPr>
      </w:pPr>
    </w:p>
    <w:p w:rsidR="00B2144D" w:rsidRPr="00DC1DD8" w:rsidRDefault="00B2144D">
      <w:pPr>
        <w:pStyle w:val="Title"/>
        <w:jc w:val="left"/>
        <w:rPr>
          <w:b w:val="0"/>
        </w:rPr>
      </w:pPr>
    </w:p>
    <w:p w:rsidR="00B2144D" w:rsidRPr="00DC1DD8" w:rsidRDefault="00B2144D">
      <w:pPr>
        <w:pStyle w:val="Title"/>
        <w:jc w:val="left"/>
        <w:rPr>
          <w:b w:val="0"/>
        </w:rPr>
      </w:pPr>
    </w:p>
    <w:p w:rsidR="00B2144D" w:rsidRPr="00DC1DD8" w:rsidRDefault="00B2144D">
      <w:pPr>
        <w:pStyle w:val="Title"/>
        <w:jc w:val="left"/>
        <w:rPr>
          <w:b w:val="0"/>
        </w:rPr>
      </w:pPr>
    </w:p>
    <w:p w:rsidR="00B2144D" w:rsidRPr="00DC1DD8" w:rsidRDefault="00B2144D">
      <w:pPr>
        <w:pStyle w:val="Title"/>
        <w:jc w:val="left"/>
        <w:rPr>
          <w:b w:val="0"/>
          <w:sz w:val="32"/>
        </w:rPr>
      </w:pPr>
    </w:p>
    <w:p w:rsidR="00B2144D" w:rsidRPr="00DA64BA" w:rsidRDefault="00B2144D">
      <w:pPr>
        <w:pStyle w:val="Title"/>
        <w:rPr>
          <w:sz w:val="32"/>
        </w:rPr>
      </w:pPr>
      <w:r w:rsidRPr="00DA64BA">
        <w:rPr>
          <w:sz w:val="32"/>
        </w:rPr>
        <w:t>ООО «Электротехническая компания ЭИП»</w:t>
      </w:r>
    </w:p>
    <w:p w:rsidR="00B2144D" w:rsidRPr="00DC1DD8" w:rsidRDefault="00B2144D">
      <w:pPr>
        <w:rPr>
          <w:sz w:val="32"/>
        </w:rPr>
      </w:pPr>
    </w:p>
    <w:p w:rsidR="00B2144D" w:rsidRPr="00DC1DD8" w:rsidRDefault="00B2144D">
      <w:pPr>
        <w:rPr>
          <w:sz w:val="32"/>
        </w:rPr>
      </w:pPr>
    </w:p>
    <w:p w:rsidR="00B2144D" w:rsidRPr="00DC1DD8" w:rsidRDefault="00B2144D">
      <w:pPr>
        <w:rPr>
          <w:sz w:val="32"/>
        </w:rPr>
      </w:pPr>
    </w:p>
    <w:p w:rsidR="00B2144D" w:rsidRPr="00DC1DD8" w:rsidRDefault="00B2144D">
      <w:pPr>
        <w:rPr>
          <w:sz w:val="32"/>
        </w:rPr>
      </w:pPr>
    </w:p>
    <w:p w:rsidR="00B2144D" w:rsidRPr="00DC1DD8" w:rsidRDefault="00B2144D">
      <w:pPr>
        <w:rPr>
          <w:sz w:val="32"/>
        </w:rPr>
      </w:pPr>
    </w:p>
    <w:p w:rsidR="00B2144D" w:rsidRPr="00DC1DD8" w:rsidRDefault="00B2144D">
      <w:pPr>
        <w:rPr>
          <w:sz w:val="32"/>
        </w:rPr>
      </w:pPr>
    </w:p>
    <w:p w:rsidR="00B2144D" w:rsidRPr="00DC1DD8" w:rsidRDefault="00B2144D">
      <w:pPr>
        <w:rPr>
          <w:sz w:val="32"/>
        </w:rPr>
      </w:pPr>
    </w:p>
    <w:p w:rsidR="00B2144D" w:rsidRPr="00DC1DD8" w:rsidRDefault="00B2144D">
      <w:pPr>
        <w:rPr>
          <w:sz w:val="32"/>
        </w:rPr>
      </w:pPr>
    </w:p>
    <w:p w:rsidR="00B2144D" w:rsidRPr="00586825" w:rsidRDefault="00B2144D" w:rsidP="00586825">
      <w:pPr>
        <w:jc w:val="center"/>
        <w:rPr>
          <w:b/>
          <w:sz w:val="32"/>
          <w:szCs w:val="32"/>
        </w:rPr>
      </w:pPr>
      <w:r w:rsidRPr="00586825">
        <w:rPr>
          <w:b/>
          <w:sz w:val="32"/>
          <w:szCs w:val="32"/>
        </w:rPr>
        <w:t>ПАСПОРТ</w:t>
      </w:r>
    </w:p>
    <w:p w:rsidR="00B2144D" w:rsidRPr="00E0764A" w:rsidRDefault="00B2144D">
      <w:pPr>
        <w:jc w:val="center"/>
        <w:rPr>
          <w:b/>
          <w:sz w:val="32"/>
        </w:rPr>
      </w:pPr>
      <w:r w:rsidRPr="00E0764A">
        <w:rPr>
          <w:b/>
          <w:sz w:val="32"/>
        </w:rPr>
        <w:t>БК 1.00.00.000 ПС</w:t>
      </w:r>
    </w:p>
    <w:p w:rsidR="00B2144D" w:rsidRPr="00DC1DD8" w:rsidRDefault="00B2144D">
      <w:pPr>
        <w:rPr>
          <w:sz w:val="32"/>
        </w:rPr>
      </w:pPr>
    </w:p>
    <w:p w:rsidR="00B2144D" w:rsidRPr="00DC1DD8" w:rsidRDefault="00B2144D" w:rsidP="00DC1DD8">
      <w:pPr>
        <w:jc w:val="center"/>
        <w:rPr>
          <w:b/>
          <w:sz w:val="32"/>
          <w:szCs w:val="32"/>
        </w:rPr>
      </w:pPr>
      <w:r w:rsidRPr="00DC1DD8">
        <w:rPr>
          <w:b/>
          <w:sz w:val="32"/>
          <w:szCs w:val="32"/>
        </w:rPr>
        <w:t>Блок коммутации</w:t>
      </w:r>
      <w:r>
        <w:rPr>
          <w:b/>
          <w:sz w:val="32"/>
          <w:szCs w:val="32"/>
        </w:rPr>
        <w:t xml:space="preserve"> и защиты</w:t>
      </w:r>
    </w:p>
    <w:p w:rsidR="00B2144D" w:rsidRPr="00E0764A" w:rsidRDefault="00B2144D">
      <w:pPr>
        <w:jc w:val="center"/>
        <w:rPr>
          <w:b/>
          <w:sz w:val="32"/>
        </w:rPr>
      </w:pPr>
      <w:r w:rsidRPr="00E0764A">
        <w:rPr>
          <w:b/>
          <w:sz w:val="32"/>
        </w:rPr>
        <w:t>БК 1.00.00.000 (БК-1)</w:t>
      </w:r>
    </w:p>
    <w:p w:rsidR="00B2144D" w:rsidRPr="00E0764A" w:rsidRDefault="00B2144D">
      <w:pPr>
        <w:jc w:val="center"/>
        <w:rPr>
          <w:b/>
          <w:sz w:val="32"/>
        </w:rPr>
      </w:pPr>
      <w:r w:rsidRPr="00E0764A">
        <w:rPr>
          <w:b/>
          <w:sz w:val="32"/>
        </w:rPr>
        <w:t>БК 2.00.00.000 (БК-2)</w:t>
      </w:r>
    </w:p>
    <w:p w:rsidR="00B2144D" w:rsidRPr="00E0764A" w:rsidRDefault="00B2144D">
      <w:pPr>
        <w:jc w:val="center"/>
        <w:rPr>
          <w:b/>
          <w:sz w:val="32"/>
        </w:rPr>
      </w:pPr>
      <w:r w:rsidRPr="00E0764A">
        <w:rPr>
          <w:b/>
          <w:sz w:val="32"/>
        </w:rPr>
        <w:t>БК 4.00.00.000 (БК-4)</w:t>
      </w:r>
    </w:p>
    <w:p w:rsidR="00B2144D" w:rsidRPr="00586825" w:rsidRDefault="00B2144D">
      <w:pPr>
        <w:rPr>
          <w:sz w:val="32"/>
        </w:rPr>
      </w:pPr>
    </w:p>
    <w:p w:rsidR="00B2144D" w:rsidRPr="00586825" w:rsidRDefault="00B2144D">
      <w:pPr>
        <w:rPr>
          <w:sz w:val="32"/>
        </w:rPr>
      </w:pPr>
    </w:p>
    <w:p w:rsidR="00B2144D" w:rsidRPr="00586825" w:rsidRDefault="00B2144D">
      <w:pPr>
        <w:rPr>
          <w:sz w:val="32"/>
        </w:rPr>
      </w:pPr>
    </w:p>
    <w:p w:rsidR="00B2144D" w:rsidRPr="00586825" w:rsidRDefault="00B2144D">
      <w:pPr>
        <w:rPr>
          <w:sz w:val="32"/>
        </w:rPr>
      </w:pPr>
    </w:p>
    <w:p w:rsidR="00B2144D" w:rsidRPr="00586825" w:rsidRDefault="00B2144D">
      <w:pPr>
        <w:rPr>
          <w:sz w:val="32"/>
        </w:rPr>
      </w:pPr>
    </w:p>
    <w:p w:rsidR="00B2144D" w:rsidRPr="00586825" w:rsidRDefault="00B2144D">
      <w:pPr>
        <w:rPr>
          <w:sz w:val="32"/>
        </w:rPr>
      </w:pPr>
    </w:p>
    <w:p w:rsidR="00B2144D" w:rsidRPr="00586825" w:rsidRDefault="00B2144D">
      <w:pPr>
        <w:rPr>
          <w:sz w:val="32"/>
        </w:rPr>
      </w:pPr>
    </w:p>
    <w:p w:rsidR="00B2144D" w:rsidRPr="00586825" w:rsidRDefault="00B2144D">
      <w:pPr>
        <w:rPr>
          <w:sz w:val="32"/>
        </w:rPr>
      </w:pPr>
    </w:p>
    <w:p w:rsidR="00B2144D" w:rsidRPr="00586825" w:rsidRDefault="00B2144D">
      <w:pPr>
        <w:rPr>
          <w:sz w:val="32"/>
        </w:rPr>
      </w:pPr>
    </w:p>
    <w:p w:rsidR="00B2144D" w:rsidRPr="00586825" w:rsidRDefault="00B2144D">
      <w:pPr>
        <w:rPr>
          <w:sz w:val="32"/>
        </w:rPr>
      </w:pPr>
    </w:p>
    <w:p w:rsidR="00B2144D" w:rsidRPr="00586825" w:rsidRDefault="00B2144D">
      <w:pPr>
        <w:rPr>
          <w:sz w:val="32"/>
        </w:rPr>
      </w:pPr>
    </w:p>
    <w:p w:rsidR="00B2144D" w:rsidRPr="00907278" w:rsidRDefault="00B2144D" w:rsidP="00907278">
      <w:pPr>
        <w:rPr>
          <w:b/>
          <w:sz w:val="32"/>
          <w:szCs w:val="32"/>
        </w:rPr>
      </w:pPr>
    </w:p>
    <w:p w:rsidR="00B2144D" w:rsidRPr="00907278" w:rsidRDefault="00B2144D" w:rsidP="006043EA">
      <w:pPr>
        <w:rPr>
          <w:sz w:val="18"/>
          <w:szCs w:val="18"/>
        </w:rPr>
      </w:pPr>
    </w:p>
    <w:p w:rsidR="00B2144D" w:rsidRPr="006043EA" w:rsidRDefault="00B2144D" w:rsidP="006043EA"/>
    <w:p w:rsidR="00B2144D" w:rsidRPr="006043EA" w:rsidRDefault="00B2144D" w:rsidP="006043EA"/>
    <w:p w:rsidR="00B2144D" w:rsidRPr="006043EA" w:rsidRDefault="00B2144D" w:rsidP="006043EA"/>
    <w:p w:rsidR="00B2144D" w:rsidRPr="006043EA" w:rsidRDefault="00B2144D" w:rsidP="006043EA"/>
    <w:p w:rsidR="00B2144D" w:rsidRPr="006043EA" w:rsidRDefault="00B2144D" w:rsidP="006043EA"/>
    <w:p w:rsidR="00B2144D" w:rsidRPr="006043EA" w:rsidRDefault="00B2144D" w:rsidP="006043EA"/>
    <w:p w:rsidR="00B2144D" w:rsidRPr="006043EA" w:rsidRDefault="00B2144D" w:rsidP="006043EA"/>
    <w:p w:rsidR="00B2144D" w:rsidRPr="006043EA" w:rsidRDefault="00B2144D" w:rsidP="006043EA"/>
    <w:p w:rsidR="00B2144D" w:rsidRPr="006043EA" w:rsidRDefault="00B2144D" w:rsidP="006043EA"/>
    <w:p w:rsidR="00B2144D" w:rsidRPr="006043EA" w:rsidRDefault="00B2144D" w:rsidP="006043EA"/>
    <w:p w:rsidR="00B2144D" w:rsidRPr="006043EA" w:rsidRDefault="00B2144D" w:rsidP="006043EA"/>
    <w:p w:rsidR="00B2144D" w:rsidRPr="006043EA" w:rsidRDefault="00B2144D" w:rsidP="006043EA"/>
    <w:p w:rsidR="00B2144D" w:rsidRPr="006043EA" w:rsidRDefault="00B2144D" w:rsidP="006043EA"/>
    <w:p w:rsidR="00B2144D" w:rsidRPr="006043EA" w:rsidRDefault="00B2144D" w:rsidP="006043EA"/>
    <w:p w:rsidR="00B2144D" w:rsidRPr="006043EA" w:rsidRDefault="00B2144D" w:rsidP="006043EA"/>
    <w:p w:rsidR="00B2144D" w:rsidRPr="006043EA" w:rsidRDefault="00B2144D" w:rsidP="006043EA"/>
    <w:p w:rsidR="00B2144D" w:rsidRPr="006043EA" w:rsidRDefault="00B2144D" w:rsidP="006043EA"/>
    <w:p w:rsidR="00B2144D" w:rsidRPr="006043EA" w:rsidRDefault="00B2144D" w:rsidP="006043EA"/>
    <w:p w:rsidR="00B2144D" w:rsidRPr="006043EA" w:rsidRDefault="00B2144D" w:rsidP="006043EA"/>
    <w:p w:rsidR="00B2144D" w:rsidRPr="006043EA" w:rsidRDefault="00B2144D" w:rsidP="006043EA"/>
    <w:p w:rsidR="00B2144D" w:rsidRPr="006043EA" w:rsidRDefault="00B2144D" w:rsidP="006043EA"/>
    <w:p w:rsidR="00B2144D" w:rsidRPr="006043EA" w:rsidRDefault="00B2144D" w:rsidP="006043EA"/>
    <w:p w:rsidR="00B2144D" w:rsidRPr="006043EA" w:rsidRDefault="00B2144D" w:rsidP="006043EA"/>
    <w:p w:rsidR="00B2144D" w:rsidRPr="006043EA" w:rsidRDefault="00B2144D" w:rsidP="006043EA"/>
    <w:p w:rsidR="00B2144D" w:rsidRPr="006043EA" w:rsidRDefault="00B2144D" w:rsidP="006043EA"/>
    <w:p w:rsidR="00B2144D" w:rsidRPr="006043EA" w:rsidRDefault="00B2144D" w:rsidP="006043EA"/>
    <w:p w:rsidR="00B2144D" w:rsidRPr="006043EA" w:rsidRDefault="00B2144D" w:rsidP="006043EA"/>
    <w:p w:rsidR="00B2144D" w:rsidRPr="006043EA" w:rsidRDefault="00B2144D" w:rsidP="006043EA"/>
    <w:p w:rsidR="00B2144D" w:rsidRPr="006043EA" w:rsidRDefault="00B2144D" w:rsidP="006043EA"/>
    <w:p w:rsidR="00B2144D" w:rsidRPr="006043EA" w:rsidRDefault="00B2144D" w:rsidP="006043EA"/>
    <w:p w:rsidR="00B2144D" w:rsidRDefault="00B2144D"/>
    <w:p w:rsidR="00B2144D" w:rsidRDefault="00B2144D"/>
    <w:p w:rsidR="00B2144D" w:rsidRDefault="00B2144D"/>
    <w:p w:rsidR="00B2144D" w:rsidRDefault="00B2144D"/>
    <w:p w:rsidR="00B2144D" w:rsidRDefault="00B2144D"/>
    <w:p w:rsidR="00B2144D" w:rsidRDefault="00B2144D"/>
    <w:p w:rsidR="00B2144D" w:rsidRDefault="00B2144D"/>
    <w:p w:rsidR="00B2144D" w:rsidRDefault="00B2144D"/>
    <w:p w:rsidR="00B2144D" w:rsidRDefault="00B2144D"/>
    <w:p w:rsidR="00B2144D" w:rsidRDefault="00B2144D"/>
    <w:p w:rsidR="00B2144D" w:rsidRDefault="00B2144D"/>
    <w:p w:rsidR="00B2144D" w:rsidRDefault="00B2144D"/>
    <w:p w:rsidR="00B2144D" w:rsidRDefault="00B2144D"/>
    <w:p w:rsidR="00B2144D" w:rsidRDefault="00B2144D">
      <w:pPr>
        <w:jc w:val="center"/>
      </w:pPr>
      <w:r>
        <w:t>2</w:t>
      </w:r>
    </w:p>
    <w:p w:rsidR="00B2144D" w:rsidRDefault="00B2144D"/>
    <w:p w:rsidR="00B2144D" w:rsidRDefault="00B2144D"/>
    <w:p w:rsidR="00B2144D" w:rsidRDefault="00B2144D"/>
    <w:p w:rsidR="00B2144D" w:rsidRDefault="00B2144D"/>
    <w:p w:rsidR="00B2144D" w:rsidRDefault="00B2144D"/>
    <w:p w:rsidR="00B2144D" w:rsidRDefault="00B2144D"/>
    <w:p w:rsidR="00B2144D" w:rsidRDefault="00B2144D"/>
    <w:p w:rsidR="00B2144D" w:rsidRDefault="00B2144D"/>
    <w:p w:rsidR="00B2144D" w:rsidRDefault="00B2144D"/>
    <w:p w:rsidR="00B2144D" w:rsidRDefault="00B2144D"/>
    <w:p w:rsidR="00B2144D" w:rsidRDefault="00B2144D"/>
    <w:p w:rsidR="00B2144D" w:rsidRDefault="00B2144D"/>
    <w:p w:rsidR="00B2144D" w:rsidRDefault="00B2144D"/>
    <w:p w:rsidR="00B2144D" w:rsidRDefault="00B2144D"/>
    <w:p w:rsidR="00B2144D" w:rsidRDefault="00B2144D"/>
    <w:p w:rsidR="00B2144D" w:rsidRDefault="00B2144D"/>
    <w:p w:rsidR="00B2144D" w:rsidRDefault="00B2144D"/>
    <w:p w:rsidR="00B2144D" w:rsidRDefault="00B2144D"/>
    <w:p w:rsidR="00B2144D" w:rsidRDefault="00B2144D"/>
    <w:p w:rsidR="00B2144D" w:rsidRDefault="00B2144D"/>
    <w:p w:rsidR="00B2144D" w:rsidRDefault="00B2144D"/>
    <w:p w:rsidR="00B2144D" w:rsidRDefault="00B2144D"/>
    <w:p w:rsidR="00B2144D" w:rsidRDefault="00B2144D"/>
    <w:p w:rsidR="00B2144D" w:rsidRDefault="00B2144D"/>
    <w:p w:rsidR="00B2144D" w:rsidRDefault="00B2144D"/>
    <w:p w:rsidR="00B2144D" w:rsidRDefault="00B2144D"/>
    <w:p w:rsidR="00B2144D" w:rsidRDefault="00B2144D"/>
    <w:p w:rsidR="00B2144D" w:rsidRDefault="00B2144D"/>
    <w:p w:rsidR="00B2144D" w:rsidRDefault="00B2144D"/>
    <w:p w:rsidR="00B2144D" w:rsidRDefault="00B2144D"/>
    <w:p w:rsidR="00B2144D" w:rsidRDefault="00B2144D"/>
    <w:p w:rsidR="00B2144D" w:rsidRDefault="00B2144D"/>
    <w:p w:rsidR="00B2144D" w:rsidRDefault="00B2144D"/>
    <w:p w:rsidR="00B2144D" w:rsidRDefault="00B2144D"/>
    <w:p w:rsidR="00B2144D" w:rsidRDefault="00B2144D"/>
    <w:p w:rsidR="00B2144D" w:rsidRDefault="00B2144D"/>
    <w:p w:rsidR="00B2144D" w:rsidRDefault="00B2144D"/>
    <w:p w:rsidR="00B2144D" w:rsidRDefault="00B2144D"/>
    <w:p w:rsidR="00B2144D" w:rsidRDefault="00B2144D"/>
    <w:p w:rsidR="00B2144D" w:rsidRDefault="00B2144D"/>
    <w:p w:rsidR="00B2144D" w:rsidRDefault="00B2144D"/>
    <w:p w:rsidR="00B2144D" w:rsidRDefault="00B2144D"/>
    <w:p w:rsidR="00B2144D" w:rsidRDefault="00B2144D"/>
    <w:p w:rsidR="00B2144D" w:rsidRDefault="00B2144D">
      <w:pPr>
        <w:pStyle w:val="Footer"/>
        <w:tabs>
          <w:tab w:val="clear" w:pos="4153"/>
          <w:tab w:val="clear" w:pos="8306"/>
        </w:tabs>
      </w:pPr>
    </w:p>
    <w:p w:rsidR="00B2144D" w:rsidRDefault="00B2144D">
      <w:pPr>
        <w:jc w:val="center"/>
      </w:pPr>
      <w:r>
        <w:t>11</w:t>
      </w:r>
    </w:p>
    <w:p w:rsidR="00B2144D" w:rsidRPr="00F06D7E" w:rsidRDefault="00B2144D" w:rsidP="00F06D7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Приложение Б</w:t>
      </w:r>
    </w:p>
    <w:p w:rsidR="00B2144D" w:rsidRDefault="00B2144D" w:rsidP="00F06D7E">
      <w:pPr>
        <w:jc w:val="center"/>
      </w:pPr>
      <w:r>
        <w:t>(обязательное)</w:t>
      </w:r>
    </w:p>
    <w:p w:rsidR="00B2144D" w:rsidRDefault="00B2144D" w:rsidP="00F06D7E"/>
    <w:p w:rsidR="00B2144D" w:rsidRDefault="00B2144D" w:rsidP="00F06D7E">
      <w:pPr>
        <w:rPr>
          <w:bCs/>
        </w:rPr>
      </w:pPr>
      <w:r w:rsidRPr="00EA7307">
        <w:rPr>
          <w:bCs/>
        </w:rPr>
        <w:object w:dxaOrig="7320" w:dyaOrig="960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4.25pt;height:451.5pt" o:ole="">
            <v:imagedata r:id="rId7" o:title=""/>
          </v:shape>
          <o:OLEObject Type="Embed" ProgID="" ShapeID="_x0000_i1025" DrawAspect="Content" ObjectID="_1420007728" r:id="rId8"/>
        </w:object>
      </w:r>
    </w:p>
    <w:p w:rsidR="00B2144D" w:rsidRDefault="00B2144D" w:rsidP="00F06D7E">
      <w:pPr>
        <w:jc w:val="center"/>
      </w:pPr>
      <w:r>
        <w:t>10</w:t>
      </w:r>
    </w:p>
    <w:p w:rsidR="00B2144D" w:rsidRPr="00586825" w:rsidRDefault="00B2144D" w:rsidP="00586825"/>
    <w:p w:rsidR="00B2144D" w:rsidRPr="00586825" w:rsidRDefault="00B2144D" w:rsidP="00586825">
      <w:pPr>
        <w:jc w:val="center"/>
        <w:rPr>
          <w:b/>
          <w:sz w:val="24"/>
          <w:szCs w:val="24"/>
        </w:rPr>
      </w:pPr>
      <w:r w:rsidRPr="00586825">
        <w:rPr>
          <w:b/>
          <w:sz w:val="24"/>
          <w:szCs w:val="24"/>
        </w:rPr>
        <w:t>Содержание</w:t>
      </w:r>
    </w:p>
    <w:p w:rsidR="00B2144D" w:rsidRPr="00B17D6C" w:rsidRDefault="00B2144D">
      <w:pPr>
        <w:rPr>
          <w:sz w:val="24"/>
        </w:rPr>
      </w:pPr>
    </w:p>
    <w:p w:rsidR="00B2144D" w:rsidRPr="00B17D6C" w:rsidRDefault="00B2144D">
      <w:pPr>
        <w:rPr>
          <w:sz w:val="24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482"/>
        <w:gridCol w:w="5670"/>
        <w:gridCol w:w="567"/>
      </w:tblGrid>
      <w:tr w:rsidR="00B2144D">
        <w:tc>
          <w:tcPr>
            <w:tcW w:w="482" w:type="dxa"/>
          </w:tcPr>
          <w:p w:rsidR="00B2144D" w:rsidRDefault="00B2144D">
            <w:pPr>
              <w:pStyle w:val="Footer"/>
              <w:tabs>
                <w:tab w:val="clear" w:pos="4153"/>
                <w:tab w:val="clear" w:pos="8306"/>
              </w:tabs>
            </w:pPr>
            <w:r>
              <w:t>1</w:t>
            </w:r>
          </w:p>
        </w:tc>
        <w:tc>
          <w:tcPr>
            <w:tcW w:w="5670" w:type="dxa"/>
          </w:tcPr>
          <w:p w:rsidR="00B2144D" w:rsidRDefault="00B2144D">
            <w:r>
              <w:t>Назначение изделия………………………………………………..</w:t>
            </w:r>
          </w:p>
        </w:tc>
        <w:tc>
          <w:tcPr>
            <w:tcW w:w="567" w:type="dxa"/>
          </w:tcPr>
          <w:p w:rsidR="00B2144D" w:rsidRDefault="00B2144D">
            <w:r>
              <w:t>4</w:t>
            </w:r>
          </w:p>
        </w:tc>
      </w:tr>
      <w:tr w:rsidR="00B2144D">
        <w:tc>
          <w:tcPr>
            <w:tcW w:w="482" w:type="dxa"/>
          </w:tcPr>
          <w:p w:rsidR="00B2144D" w:rsidRDefault="00B2144D">
            <w:pPr>
              <w:pStyle w:val="Footer"/>
              <w:tabs>
                <w:tab w:val="clear" w:pos="4153"/>
                <w:tab w:val="clear" w:pos="8306"/>
              </w:tabs>
            </w:pPr>
            <w:r>
              <w:t>2</w:t>
            </w:r>
          </w:p>
        </w:tc>
        <w:tc>
          <w:tcPr>
            <w:tcW w:w="5670" w:type="dxa"/>
          </w:tcPr>
          <w:p w:rsidR="00B2144D" w:rsidRDefault="00B2144D">
            <w:pPr>
              <w:pStyle w:val="Heading1"/>
              <w:rPr>
                <w:sz w:val="20"/>
              </w:rPr>
            </w:pPr>
            <w:r>
              <w:rPr>
                <w:sz w:val="20"/>
              </w:rPr>
              <w:t>Основные технические характеристики………………………….</w:t>
            </w:r>
          </w:p>
        </w:tc>
        <w:tc>
          <w:tcPr>
            <w:tcW w:w="567" w:type="dxa"/>
          </w:tcPr>
          <w:p w:rsidR="00B2144D" w:rsidRDefault="00B2144D">
            <w:r>
              <w:t>4</w:t>
            </w:r>
          </w:p>
        </w:tc>
      </w:tr>
      <w:tr w:rsidR="00B2144D">
        <w:tc>
          <w:tcPr>
            <w:tcW w:w="482" w:type="dxa"/>
          </w:tcPr>
          <w:p w:rsidR="00B2144D" w:rsidRDefault="00B2144D">
            <w:r>
              <w:t>3</w:t>
            </w:r>
          </w:p>
        </w:tc>
        <w:tc>
          <w:tcPr>
            <w:tcW w:w="5670" w:type="dxa"/>
          </w:tcPr>
          <w:p w:rsidR="00B2144D" w:rsidRDefault="00B2144D">
            <w:r>
              <w:t>Комплект поставки………………………………………………...</w:t>
            </w:r>
          </w:p>
        </w:tc>
        <w:tc>
          <w:tcPr>
            <w:tcW w:w="567" w:type="dxa"/>
          </w:tcPr>
          <w:p w:rsidR="00B2144D" w:rsidRDefault="00B2144D">
            <w:r>
              <w:t>4</w:t>
            </w:r>
          </w:p>
        </w:tc>
      </w:tr>
      <w:tr w:rsidR="00B2144D">
        <w:tc>
          <w:tcPr>
            <w:tcW w:w="482" w:type="dxa"/>
          </w:tcPr>
          <w:p w:rsidR="00B2144D" w:rsidRDefault="00B2144D">
            <w:r>
              <w:t>4</w:t>
            </w:r>
          </w:p>
        </w:tc>
        <w:tc>
          <w:tcPr>
            <w:tcW w:w="5670" w:type="dxa"/>
          </w:tcPr>
          <w:p w:rsidR="00B2144D" w:rsidRDefault="00B2144D">
            <w:r>
              <w:t>Меры безопасности……………………………………...............…</w:t>
            </w:r>
          </w:p>
        </w:tc>
        <w:tc>
          <w:tcPr>
            <w:tcW w:w="567" w:type="dxa"/>
          </w:tcPr>
          <w:p w:rsidR="00B2144D" w:rsidRDefault="00B2144D">
            <w:r>
              <w:t>5</w:t>
            </w:r>
          </w:p>
        </w:tc>
      </w:tr>
      <w:tr w:rsidR="00B2144D">
        <w:tc>
          <w:tcPr>
            <w:tcW w:w="482" w:type="dxa"/>
          </w:tcPr>
          <w:p w:rsidR="00B2144D" w:rsidRDefault="00B2144D">
            <w:r>
              <w:t>5</w:t>
            </w:r>
          </w:p>
        </w:tc>
        <w:tc>
          <w:tcPr>
            <w:tcW w:w="5670" w:type="dxa"/>
          </w:tcPr>
          <w:p w:rsidR="00B2144D" w:rsidRDefault="00B2144D">
            <w:r>
              <w:t>Техническое обслуживание.........................................................…</w:t>
            </w:r>
          </w:p>
        </w:tc>
        <w:tc>
          <w:tcPr>
            <w:tcW w:w="567" w:type="dxa"/>
          </w:tcPr>
          <w:p w:rsidR="00B2144D" w:rsidRDefault="00B2144D">
            <w:r>
              <w:t>5</w:t>
            </w:r>
          </w:p>
        </w:tc>
      </w:tr>
      <w:tr w:rsidR="00B2144D">
        <w:tc>
          <w:tcPr>
            <w:tcW w:w="482" w:type="dxa"/>
          </w:tcPr>
          <w:p w:rsidR="00B2144D" w:rsidRDefault="00B2144D">
            <w:r>
              <w:t>6</w:t>
            </w:r>
          </w:p>
        </w:tc>
        <w:tc>
          <w:tcPr>
            <w:tcW w:w="5670" w:type="dxa"/>
          </w:tcPr>
          <w:p w:rsidR="00B2144D" w:rsidRDefault="00B2144D">
            <w:r>
              <w:t>Транспортирование и хранение……………………………….…..</w:t>
            </w:r>
          </w:p>
        </w:tc>
        <w:tc>
          <w:tcPr>
            <w:tcW w:w="567" w:type="dxa"/>
          </w:tcPr>
          <w:p w:rsidR="00B2144D" w:rsidRDefault="00B2144D">
            <w:r>
              <w:t>5</w:t>
            </w:r>
          </w:p>
        </w:tc>
      </w:tr>
      <w:tr w:rsidR="00B2144D">
        <w:tc>
          <w:tcPr>
            <w:tcW w:w="482" w:type="dxa"/>
          </w:tcPr>
          <w:p w:rsidR="00B2144D" w:rsidRDefault="00B2144D">
            <w:r>
              <w:t>7</w:t>
            </w:r>
          </w:p>
        </w:tc>
        <w:tc>
          <w:tcPr>
            <w:tcW w:w="5670" w:type="dxa"/>
          </w:tcPr>
          <w:p w:rsidR="00B2144D" w:rsidRDefault="00B2144D">
            <w:r>
              <w:t>Свидетельство о приемке …………………………………………</w:t>
            </w:r>
          </w:p>
        </w:tc>
        <w:tc>
          <w:tcPr>
            <w:tcW w:w="567" w:type="dxa"/>
          </w:tcPr>
          <w:p w:rsidR="00B2144D" w:rsidRDefault="00B2144D">
            <w:r>
              <w:t>5</w:t>
            </w:r>
          </w:p>
        </w:tc>
      </w:tr>
      <w:tr w:rsidR="00B2144D">
        <w:tc>
          <w:tcPr>
            <w:tcW w:w="482" w:type="dxa"/>
          </w:tcPr>
          <w:p w:rsidR="00B2144D" w:rsidRDefault="00B2144D">
            <w:r>
              <w:t>8</w:t>
            </w:r>
          </w:p>
        </w:tc>
        <w:tc>
          <w:tcPr>
            <w:tcW w:w="5670" w:type="dxa"/>
          </w:tcPr>
          <w:p w:rsidR="00B2144D" w:rsidRDefault="00B2144D">
            <w:r>
              <w:t>Свидетельство о консервации</w:t>
            </w:r>
          </w:p>
        </w:tc>
        <w:tc>
          <w:tcPr>
            <w:tcW w:w="567" w:type="dxa"/>
          </w:tcPr>
          <w:p w:rsidR="00B2144D" w:rsidRDefault="00B2144D">
            <w:r>
              <w:t>6</w:t>
            </w:r>
          </w:p>
        </w:tc>
      </w:tr>
      <w:tr w:rsidR="00B2144D">
        <w:tc>
          <w:tcPr>
            <w:tcW w:w="482" w:type="dxa"/>
          </w:tcPr>
          <w:p w:rsidR="00B2144D" w:rsidRDefault="00B2144D">
            <w:r>
              <w:t>9</w:t>
            </w:r>
          </w:p>
        </w:tc>
        <w:tc>
          <w:tcPr>
            <w:tcW w:w="5670" w:type="dxa"/>
          </w:tcPr>
          <w:p w:rsidR="00B2144D" w:rsidRDefault="00B2144D">
            <w:r>
              <w:t>Гарантийные обязательства…………………………………...…..</w:t>
            </w:r>
          </w:p>
        </w:tc>
        <w:tc>
          <w:tcPr>
            <w:tcW w:w="567" w:type="dxa"/>
          </w:tcPr>
          <w:p w:rsidR="00B2144D" w:rsidRDefault="00B2144D">
            <w:r>
              <w:t>6</w:t>
            </w:r>
          </w:p>
        </w:tc>
      </w:tr>
    </w:tbl>
    <w:p w:rsidR="00B2144D" w:rsidRDefault="00B2144D">
      <w:pPr>
        <w:ind w:firstLine="142"/>
      </w:pPr>
      <w:r>
        <w:t>Приложение А  Блок коммутации и защиты БК-1.</w:t>
      </w:r>
    </w:p>
    <w:p w:rsidR="00B2144D" w:rsidRDefault="00B2144D">
      <w:pPr>
        <w:ind w:firstLine="142"/>
      </w:pPr>
      <w:r>
        <w:t>Чертеж общего вида БК 1.00.00.000 ВО………………………………...    7÷9</w:t>
      </w:r>
    </w:p>
    <w:p w:rsidR="00B2144D" w:rsidRDefault="00B2144D" w:rsidP="00E16555">
      <w:pPr>
        <w:ind w:firstLine="142"/>
      </w:pPr>
      <w:r>
        <w:t>Приложение Б  Блок коммутации и защиты БК-1.</w:t>
      </w:r>
    </w:p>
    <w:p w:rsidR="00B2144D" w:rsidRDefault="00B2144D" w:rsidP="00E16555">
      <w:pPr>
        <w:ind w:firstLine="142"/>
      </w:pPr>
      <w:r>
        <w:t>Схема электрическая</w:t>
      </w:r>
      <w:r w:rsidRPr="008B74FF">
        <w:t xml:space="preserve"> </w:t>
      </w:r>
      <w:r>
        <w:t>принципиальная БК 1.00.00.000 Э3……………     10</w:t>
      </w:r>
    </w:p>
    <w:p w:rsidR="00B2144D" w:rsidRDefault="00B2144D" w:rsidP="008B74FF"/>
    <w:p w:rsidR="00B2144D" w:rsidRDefault="00B2144D"/>
    <w:p w:rsidR="00B2144D" w:rsidRDefault="00B2144D"/>
    <w:p w:rsidR="00B2144D" w:rsidRDefault="00B2144D">
      <w:pPr>
        <w:pStyle w:val="Footer"/>
        <w:tabs>
          <w:tab w:val="clear" w:pos="4153"/>
          <w:tab w:val="clear" w:pos="8306"/>
        </w:tabs>
      </w:pPr>
    </w:p>
    <w:p w:rsidR="00B2144D" w:rsidRDefault="00B2144D"/>
    <w:p w:rsidR="00B2144D" w:rsidRDefault="00B2144D"/>
    <w:p w:rsidR="00B2144D" w:rsidRDefault="00B2144D"/>
    <w:p w:rsidR="00B2144D" w:rsidRDefault="00B2144D"/>
    <w:p w:rsidR="00B2144D" w:rsidRDefault="00B2144D"/>
    <w:p w:rsidR="00B2144D" w:rsidRDefault="00B2144D"/>
    <w:p w:rsidR="00B2144D" w:rsidRDefault="00B2144D"/>
    <w:p w:rsidR="00B2144D" w:rsidRDefault="00B2144D"/>
    <w:p w:rsidR="00B2144D" w:rsidRDefault="00B2144D"/>
    <w:p w:rsidR="00B2144D" w:rsidRDefault="00B2144D"/>
    <w:p w:rsidR="00B2144D" w:rsidRDefault="00B2144D"/>
    <w:p w:rsidR="00B2144D" w:rsidRDefault="00B2144D"/>
    <w:p w:rsidR="00B2144D" w:rsidRDefault="00B2144D"/>
    <w:p w:rsidR="00B2144D" w:rsidRDefault="00B2144D"/>
    <w:p w:rsidR="00B2144D" w:rsidRDefault="00B2144D"/>
    <w:p w:rsidR="00B2144D" w:rsidRDefault="00B2144D"/>
    <w:p w:rsidR="00B2144D" w:rsidRDefault="00B2144D"/>
    <w:p w:rsidR="00B2144D" w:rsidRDefault="00B2144D"/>
    <w:p w:rsidR="00B2144D" w:rsidRDefault="00B2144D"/>
    <w:p w:rsidR="00B2144D" w:rsidRDefault="00B2144D"/>
    <w:p w:rsidR="00B2144D" w:rsidRDefault="00B2144D"/>
    <w:p w:rsidR="00B2144D" w:rsidRDefault="00B2144D"/>
    <w:p w:rsidR="00B2144D" w:rsidRDefault="00B2144D"/>
    <w:p w:rsidR="00B2144D" w:rsidRDefault="00B2144D">
      <w:pPr>
        <w:jc w:val="center"/>
      </w:pPr>
      <w:r>
        <w:t>3</w:t>
      </w:r>
    </w:p>
    <w:p w:rsidR="00B2144D" w:rsidRPr="00DB117B" w:rsidRDefault="00B2144D" w:rsidP="00DB117B">
      <w:pPr>
        <w:ind w:firstLine="567"/>
        <w:jc w:val="both"/>
        <w:rPr>
          <w:b/>
          <w:sz w:val="24"/>
          <w:szCs w:val="24"/>
        </w:rPr>
      </w:pPr>
      <w:r w:rsidRPr="00DB117B">
        <w:rPr>
          <w:b/>
          <w:sz w:val="24"/>
          <w:szCs w:val="24"/>
        </w:rPr>
        <w:t>1  Назначение</w:t>
      </w:r>
    </w:p>
    <w:p w:rsidR="00B2144D" w:rsidRDefault="00B2144D">
      <w:pPr>
        <w:rPr>
          <w:bCs/>
          <w:sz w:val="16"/>
        </w:rPr>
      </w:pPr>
    </w:p>
    <w:p w:rsidR="00B2144D" w:rsidRDefault="00B2144D" w:rsidP="00DB117B">
      <w:pPr>
        <w:pStyle w:val="BodyText"/>
        <w:ind w:firstLine="567"/>
        <w:rPr>
          <w:b/>
          <w:sz w:val="20"/>
        </w:rPr>
      </w:pPr>
      <w:r>
        <w:rPr>
          <w:sz w:val="20"/>
        </w:rPr>
        <w:t>1.1</w:t>
      </w:r>
      <w:r>
        <w:rPr>
          <w:bCs/>
          <w:sz w:val="20"/>
        </w:rPr>
        <w:t xml:space="preserve">  </w:t>
      </w:r>
      <w:r>
        <w:rPr>
          <w:b/>
          <w:sz w:val="20"/>
        </w:rPr>
        <w:t>Блок коммутации и защиты БК 1.00.00.000, БК 2.00.00.000,</w:t>
      </w:r>
    </w:p>
    <w:p w:rsidR="00B2144D" w:rsidRDefault="00B2144D" w:rsidP="008B74FF">
      <w:pPr>
        <w:pStyle w:val="BodyText"/>
        <w:rPr>
          <w:sz w:val="20"/>
        </w:rPr>
      </w:pPr>
      <w:r>
        <w:rPr>
          <w:b/>
          <w:sz w:val="20"/>
        </w:rPr>
        <w:t xml:space="preserve">БК 4.00.00.000 </w:t>
      </w:r>
      <w:r>
        <w:rPr>
          <w:sz w:val="20"/>
        </w:rPr>
        <w:t>(БК-1,БК-2, БК-4) (в дальнейшем БК) предназначен для комм</w:t>
      </w:r>
      <w:r>
        <w:rPr>
          <w:sz w:val="20"/>
        </w:rPr>
        <w:t>у</w:t>
      </w:r>
      <w:r>
        <w:rPr>
          <w:sz w:val="20"/>
        </w:rPr>
        <w:t>тации сильноточных приборов (пускателей, мощных реле и др.). БК используе</w:t>
      </w:r>
      <w:r>
        <w:rPr>
          <w:sz w:val="20"/>
        </w:rPr>
        <w:t>т</w:t>
      </w:r>
      <w:r>
        <w:rPr>
          <w:sz w:val="20"/>
        </w:rPr>
        <w:t>ся в качестве промежуточного элемента электрической цепи, позволяющего м</w:t>
      </w:r>
      <w:r>
        <w:rPr>
          <w:sz w:val="20"/>
        </w:rPr>
        <w:t>а</w:t>
      </w:r>
      <w:r>
        <w:rPr>
          <w:sz w:val="20"/>
        </w:rPr>
        <w:t>ломощным низковольтным сигналом включить более мощную нагрузку.</w:t>
      </w:r>
    </w:p>
    <w:p w:rsidR="00B2144D" w:rsidRDefault="00B2144D">
      <w:pPr>
        <w:jc w:val="both"/>
        <w:rPr>
          <w:bCs/>
          <w:sz w:val="16"/>
        </w:rPr>
      </w:pPr>
    </w:p>
    <w:p w:rsidR="00B2144D" w:rsidRDefault="00B2144D" w:rsidP="00DB117B">
      <w:pPr>
        <w:ind w:firstLine="567"/>
        <w:jc w:val="both"/>
        <w:rPr>
          <w:b/>
          <w:sz w:val="24"/>
        </w:rPr>
      </w:pPr>
      <w:r>
        <w:rPr>
          <w:b/>
          <w:sz w:val="24"/>
        </w:rPr>
        <w:t>2  Основные технические характеристики</w:t>
      </w:r>
    </w:p>
    <w:p w:rsidR="00B2144D" w:rsidRDefault="00B2144D">
      <w:pPr>
        <w:rPr>
          <w:sz w:val="16"/>
        </w:rPr>
      </w:pPr>
    </w:p>
    <w:p w:rsidR="00B2144D" w:rsidRDefault="00B2144D" w:rsidP="00DB117B">
      <w:pPr>
        <w:ind w:firstLine="567"/>
        <w:jc w:val="both"/>
      </w:pPr>
      <w:r>
        <w:t>2.1  Основные технические характеристики приведены в табл.1.</w:t>
      </w:r>
    </w:p>
    <w:p w:rsidR="00B2144D" w:rsidRDefault="00B2144D">
      <w:pPr>
        <w:jc w:val="right"/>
      </w:pPr>
      <w:r>
        <w:t>Таблица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3147"/>
        <w:gridCol w:w="789"/>
        <w:gridCol w:w="708"/>
        <w:gridCol w:w="1843"/>
      </w:tblGrid>
      <w:tr w:rsidR="00B2144D">
        <w:trPr>
          <w:cantSplit/>
          <w:trHeight w:val="233"/>
        </w:trPr>
        <w:tc>
          <w:tcPr>
            <w:tcW w:w="567" w:type="dxa"/>
            <w:vMerge w:val="restart"/>
            <w:vAlign w:val="center"/>
          </w:tcPr>
          <w:p w:rsidR="00B2144D" w:rsidRDefault="00B2144D">
            <w:pPr>
              <w:jc w:val="center"/>
              <w:rPr>
                <w:bCs/>
              </w:rPr>
            </w:pPr>
            <w:r>
              <w:rPr>
                <w:bCs/>
              </w:rPr>
              <w:t>№ п/п</w:t>
            </w:r>
          </w:p>
        </w:tc>
        <w:tc>
          <w:tcPr>
            <w:tcW w:w="3147" w:type="dxa"/>
            <w:vMerge w:val="restart"/>
            <w:vAlign w:val="center"/>
          </w:tcPr>
          <w:p w:rsidR="00B2144D" w:rsidRDefault="00B2144D">
            <w:pPr>
              <w:pStyle w:val="Heading6"/>
              <w:rPr>
                <w:b w:val="0"/>
                <w:bCs/>
              </w:rPr>
            </w:pPr>
            <w:r>
              <w:rPr>
                <w:b w:val="0"/>
                <w:bCs/>
              </w:rPr>
              <w:t>Наименование</w:t>
            </w:r>
          </w:p>
        </w:tc>
        <w:tc>
          <w:tcPr>
            <w:tcW w:w="3340" w:type="dxa"/>
            <w:gridSpan w:val="3"/>
            <w:vAlign w:val="center"/>
          </w:tcPr>
          <w:p w:rsidR="00B2144D" w:rsidRDefault="00B2144D">
            <w:pPr>
              <w:pStyle w:val="Heading7"/>
              <w:rPr>
                <w:bCs/>
              </w:rPr>
            </w:pPr>
            <w:r>
              <w:rPr>
                <w:bCs/>
              </w:rPr>
              <w:t>Номинальные показатели</w:t>
            </w:r>
          </w:p>
        </w:tc>
      </w:tr>
      <w:tr w:rsidR="00B2144D">
        <w:trPr>
          <w:cantSplit/>
          <w:trHeight w:val="232"/>
        </w:trPr>
        <w:tc>
          <w:tcPr>
            <w:tcW w:w="567" w:type="dxa"/>
            <w:vMerge/>
            <w:tcBorders>
              <w:bottom w:val="nil"/>
            </w:tcBorders>
          </w:tcPr>
          <w:p w:rsidR="00B2144D" w:rsidRDefault="00B2144D">
            <w:pPr>
              <w:jc w:val="center"/>
            </w:pPr>
          </w:p>
        </w:tc>
        <w:tc>
          <w:tcPr>
            <w:tcW w:w="3147" w:type="dxa"/>
            <w:vMerge/>
            <w:tcBorders>
              <w:bottom w:val="nil"/>
            </w:tcBorders>
            <w:vAlign w:val="center"/>
          </w:tcPr>
          <w:p w:rsidR="00B2144D" w:rsidRDefault="00B2144D">
            <w:pPr>
              <w:jc w:val="center"/>
            </w:pPr>
          </w:p>
        </w:tc>
        <w:tc>
          <w:tcPr>
            <w:tcW w:w="789" w:type="dxa"/>
            <w:tcBorders>
              <w:bottom w:val="nil"/>
            </w:tcBorders>
            <w:vAlign w:val="center"/>
          </w:tcPr>
          <w:p w:rsidR="00B2144D" w:rsidRDefault="00B2144D">
            <w:pPr>
              <w:jc w:val="center"/>
              <w:rPr>
                <w:bCs/>
              </w:rPr>
            </w:pPr>
            <w:r>
              <w:rPr>
                <w:bCs/>
              </w:rPr>
              <w:t>БК-1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B2144D" w:rsidRDefault="00B2144D">
            <w:pPr>
              <w:jc w:val="center"/>
              <w:rPr>
                <w:bCs/>
              </w:rPr>
            </w:pPr>
            <w:r>
              <w:rPr>
                <w:bCs/>
              </w:rPr>
              <w:t>БК-2</w:t>
            </w:r>
          </w:p>
        </w:tc>
        <w:tc>
          <w:tcPr>
            <w:tcW w:w="1843" w:type="dxa"/>
            <w:tcBorders>
              <w:bottom w:val="nil"/>
            </w:tcBorders>
            <w:vAlign w:val="center"/>
          </w:tcPr>
          <w:p w:rsidR="00B2144D" w:rsidRDefault="00B2144D">
            <w:pPr>
              <w:jc w:val="center"/>
              <w:rPr>
                <w:bCs/>
              </w:rPr>
            </w:pPr>
            <w:r>
              <w:rPr>
                <w:bCs/>
              </w:rPr>
              <w:t>БК-4</w:t>
            </w:r>
          </w:p>
        </w:tc>
      </w:tr>
      <w:tr w:rsidR="00B2144D">
        <w:trPr>
          <w:cantSplit/>
        </w:trPr>
        <w:tc>
          <w:tcPr>
            <w:tcW w:w="567" w:type="dxa"/>
            <w:tcBorders>
              <w:bottom w:val="nil"/>
            </w:tcBorders>
            <w:vAlign w:val="center"/>
          </w:tcPr>
          <w:p w:rsidR="00B2144D" w:rsidRDefault="00B2144D">
            <w:pPr>
              <w:jc w:val="center"/>
            </w:pPr>
            <w:r>
              <w:t>1</w:t>
            </w:r>
          </w:p>
        </w:tc>
        <w:tc>
          <w:tcPr>
            <w:tcW w:w="3147" w:type="dxa"/>
            <w:tcBorders>
              <w:bottom w:val="nil"/>
            </w:tcBorders>
            <w:vAlign w:val="center"/>
          </w:tcPr>
          <w:p w:rsidR="00B2144D" w:rsidRDefault="00B2144D">
            <w:r>
              <w:t>Количество реле, устанавлива</w:t>
            </w:r>
            <w:r>
              <w:t>е</w:t>
            </w:r>
            <w:r>
              <w:t>мых в корпусе, шт.</w:t>
            </w:r>
          </w:p>
        </w:tc>
        <w:tc>
          <w:tcPr>
            <w:tcW w:w="789" w:type="dxa"/>
            <w:tcBorders>
              <w:bottom w:val="nil"/>
              <w:right w:val="nil"/>
            </w:tcBorders>
            <w:vAlign w:val="center"/>
          </w:tcPr>
          <w:p w:rsidR="00B2144D" w:rsidRDefault="00B2144D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left w:val="nil"/>
              <w:bottom w:val="nil"/>
              <w:right w:val="nil"/>
            </w:tcBorders>
            <w:vAlign w:val="center"/>
          </w:tcPr>
          <w:p w:rsidR="00B2144D" w:rsidRDefault="00B2144D">
            <w:pPr>
              <w:jc w:val="center"/>
            </w:pPr>
            <w:r>
              <w:t>2</w:t>
            </w:r>
          </w:p>
        </w:tc>
        <w:tc>
          <w:tcPr>
            <w:tcW w:w="1843" w:type="dxa"/>
            <w:tcBorders>
              <w:left w:val="nil"/>
              <w:bottom w:val="nil"/>
            </w:tcBorders>
            <w:vAlign w:val="center"/>
          </w:tcPr>
          <w:p w:rsidR="00B2144D" w:rsidRDefault="00B2144D">
            <w:pPr>
              <w:jc w:val="center"/>
            </w:pPr>
            <w:r>
              <w:t>4</w:t>
            </w:r>
          </w:p>
        </w:tc>
      </w:tr>
      <w:tr w:rsidR="00B2144D">
        <w:trPr>
          <w:cantSplit/>
        </w:trPr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B2144D" w:rsidRDefault="00B2144D">
            <w:pPr>
              <w:jc w:val="center"/>
            </w:pPr>
            <w:r>
              <w:t>2</w:t>
            </w:r>
          </w:p>
        </w:tc>
        <w:tc>
          <w:tcPr>
            <w:tcW w:w="3147" w:type="dxa"/>
            <w:tcBorders>
              <w:top w:val="nil"/>
              <w:bottom w:val="nil"/>
            </w:tcBorders>
            <w:vAlign w:val="center"/>
          </w:tcPr>
          <w:p w:rsidR="00B2144D" w:rsidRDefault="00B2144D">
            <w:r>
              <w:t>Напряжение питания реле, В</w:t>
            </w:r>
          </w:p>
        </w:tc>
        <w:tc>
          <w:tcPr>
            <w:tcW w:w="3340" w:type="dxa"/>
            <w:gridSpan w:val="3"/>
            <w:tcBorders>
              <w:top w:val="nil"/>
              <w:bottom w:val="nil"/>
            </w:tcBorders>
            <w:vAlign w:val="center"/>
          </w:tcPr>
          <w:p w:rsidR="00B2144D" w:rsidRDefault="00B2144D">
            <w:pPr>
              <w:jc w:val="center"/>
            </w:pPr>
            <w:r>
              <w:t>15</w:t>
            </w:r>
            <w:r>
              <w:sym w:font="Symbol" w:char="F0B8"/>
            </w:r>
            <w:r>
              <w:t>24 В</w:t>
            </w:r>
          </w:p>
        </w:tc>
      </w:tr>
      <w:tr w:rsidR="00B2144D">
        <w:trPr>
          <w:cantSplit/>
        </w:trPr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B2144D" w:rsidRDefault="00B2144D">
            <w:pPr>
              <w:jc w:val="center"/>
            </w:pPr>
            <w:r>
              <w:t>3</w:t>
            </w:r>
          </w:p>
        </w:tc>
        <w:tc>
          <w:tcPr>
            <w:tcW w:w="3147" w:type="dxa"/>
            <w:tcBorders>
              <w:top w:val="nil"/>
              <w:bottom w:val="nil"/>
            </w:tcBorders>
            <w:vAlign w:val="center"/>
          </w:tcPr>
          <w:p w:rsidR="00B2144D" w:rsidRDefault="00B2144D">
            <w:r>
              <w:t>Ток катушки реле, мА</w:t>
            </w:r>
          </w:p>
        </w:tc>
        <w:tc>
          <w:tcPr>
            <w:tcW w:w="3340" w:type="dxa"/>
            <w:gridSpan w:val="3"/>
            <w:tcBorders>
              <w:top w:val="nil"/>
              <w:bottom w:val="nil"/>
            </w:tcBorders>
            <w:vAlign w:val="center"/>
          </w:tcPr>
          <w:p w:rsidR="00B2144D" w:rsidRDefault="00B2144D">
            <w:pPr>
              <w:jc w:val="center"/>
            </w:pPr>
            <w:r>
              <w:t>11,0</w:t>
            </w:r>
          </w:p>
        </w:tc>
      </w:tr>
      <w:tr w:rsidR="00B2144D">
        <w:trPr>
          <w:cantSplit/>
        </w:trPr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B2144D" w:rsidRDefault="00B2144D">
            <w:pPr>
              <w:jc w:val="center"/>
            </w:pPr>
            <w:r>
              <w:t>4</w:t>
            </w:r>
          </w:p>
        </w:tc>
        <w:tc>
          <w:tcPr>
            <w:tcW w:w="3147" w:type="dxa"/>
            <w:tcBorders>
              <w:top w:val="nil"/>
              <w:bottom w:val="nil"/>
            </w:tcBorders>
            <w:vAlign w:val="center"/>
          </w:tcPr>
          <w:p w:rsidR="00B2144D" w:rsidRDefault="00B2144D">
            <w:r>
              <w:t>Коммутируемая мощность:</w:t>
            </w:r>
          </w:p>
        </w:tc>
        <w:tc>
          <w:tcPr>
            <w:tcW w:w="3340" w:type="dxa"/>
            <w:gridSpan w:val="3"/>
            <w:tcBorders>
              <w:top w:val="nil"/>
              <w:bottom w:val="nil"/>
            </w:tcBorders>
            <w:vAlign w:val="center"/>
          </w:tcPr>
          <w:p w:rsidR="00B2144D" w:rsidRDefault="00B2144D">
            <w:pPr>
              <w:jc w:val="center"/>
            </w:pPr>
          </w:p>
        </w:tc>
      </w:tr>
      <w:tr w:rsidR="00B2144D">
        <w:trPr>
          <w:cantSplit/>
        </w:trPr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B2144D" w:rsidRDefault="00B2144D">
            <w:pPr>
              <w:jc w:val="center"/>
            </w:pPr>
          </w:p>
        </w:tc>
        <w:tc>
          <w:tcPr>
            <w:tcW w:w="3147" w:type="dxa"/>
            <w:tcBorders>
              <w:top w:val="nil"/>
              <w:bottom w:val="nil"/>
            </w:tcBorders>
            <w:vAlign w:val="center"/>
          </w:tcPr>
          <w:p w:rsidR="00B2144D" w:rsidRDefault="00B2144D">
            <w:r>
              <w:t>Ток, А</w:t>
            </w:r>
          </w:p>
        </w:tc>
        <w:tc>
          <w:tcPr>
            <w:tcW w:w="3340" w:type="dxa"/>
            <w:gridSpan w:val="3"/>
            <w:tcBorders>
              <w:top w:val="nil"/>
              <w:bottom w:val="nil"/>
            </w:tcBorders>
            <w:vAlign w:val="center"/>
          </w:tcPr>
          <w:p w:rsidR="00B2144D" w:rsidRDefault="00B2144D">
            <w:pPr>
              <w:jc w:val="center"/>
            </w:pPr>
            <w:r>
              <w:t>10</w:t>
            </w:r>
          </w:p>
        </w:tc>
      </w:tr>
      <w:tr w:rsidR="00B2144D">
        <w:trPr>
          <w:cantSplit/>
        </w:trPr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B2144D" w:rsidRDefault="00B2144D">
            <w:pPr>
              <w:jc w:val="center"/>
            </w:pPr>
          </w:p>
        </w:tc>
        <w:tc>
          <w:tcPr>
            <w:tcW w:w="3147" w:type="dxa"/>
            <w:tcBorders>
              <w:top w:val="nil"/>
              <w:bottom w:val="nil"/>
            </w:tcBorders>
            <w:vAlign w:val="center"/>
          </w:tcPr>
          <w:p w:rsidR="00B2144D" w:rsidRDefault="00B2144D">
            <w:r>
              <w:t>Напряжение, В</w:t>
            </w:r>
          </w:p>
        </w:tc>
        <w:tc>
          <w:tcPr>
            <w:tcW w:w="3340" w:type="dxa"/>
            <w:gridSpan w:val="3"/>
            <w:tcBorders>
              <w:top w:val="nil"/>
              <w:bottom w:val="nil"/>
            </w:tcBorders>
            <w:vAlign w:val="center"/>
          </w:tcPr>
          <w:p w:rsidR="00B2144D" w:rsidRDefault="00B2144D">
            <w:pPr>
              <w:jc w:val="center"/>
            </w:pPr>
            <w:r>
              <w:t>250</w:t>
            </w:r>
          </w:p>
        </w:tc>
      </w:tr>
      <w:tr w:rsidR="00B2144D" w:rsidTr="00514B70">
        <w:trPr>
          <w:cantSplit/>
          <w:trHeight w:val="359"/>
        </w:trPr>
        <w:tc>
          <w:tcPr>
            <w:tcW w:w="567" w:type="dxa"/>
            <w:tcBorders>
              <w:top w:val="nil"/>
            </w:tcBorders>
            <w:vAlign w:val="center"/>
          </w:tcPr>
          <w:p w:rsidR="00B2144D" w:rsidRDefault="00B2144D">
            <w:pPr>
              <w:jc w:val="center"/>
            </w:pPr>
            <w:r>
              <w:t>5</w:t>
            </w:r>
          </w:p>
        </w:tc>
        <w:tc>
          <w:tcPr>
            <w:tcW w:w="3147" w:type="dxa"/>
            <w:tcBorders>
              <w:top w:val="nil"/>
            </w:tcBorders>
            <w:vAlign w:val="center"/>
          </w:tcPr>
          <w:p w:rsidR="00B2144D" w:rsidRDefault="00B2144D">
            <w:r>
              <w:t>Габаритные размеры, мм</w:t>
            </w:r>
          </w:p>
        </w:tc>
        <w:tc>
          <w:tcPr>
            <w:tcW w:w="3340" w:type="dxa"/>
            <w:gridSpan w:val="3"/>
            <w:vAlign w:val="center"/>
          </w:tcPr>
          <w:p w:rsidR="00B2144D" w:rsidRDefault="00B2144D" w:rsidP="00234FBD">
            <w:pPr>
              <w:jc w:val="center"/>
            </w:pPr>
            <w:r>
              <w:t>См. приложение А</w:t>
            </w:r>
          </w:p>
        </w:tc>
      </w:tr>
    </w:tbl>
    <w:p w:rsidR="00B2144D" w:rsidRDefault="00B2144D">
      <w:pPr>
        <w:pStyle w:val="Footer"/>
        <w:tabs>
          <w:tab w:val="clear" w:pos="4153"/>
          <w:tab w:val="clear" w:pos="8306"/>
        </w:tabs>
      </w:pPr>
    </w:p>
    <w:p w:rsidR="00B2144D" w:rsidRDefault="00B2144D" w:rsidP="00DB117B">
      <w:pPr>
        <w:pStyle w:val="Footer"/>
        <w:tabs>
          <w:tab w:val="clear" w:pos="4153"/>
          <w:tab w:val="clear" w:pos="8306"/>
        </w:tabs>
        <w:ind w:firstLine="567"/>
        <w:jc w:val="both"/>
      </w:pPr>
      <w:r>
        <w:t>2.2</w:t>
      </w:r>
      <w:r>
        <w:rPr>
          <w:bCs/>
        </w:rPr>
        <w:t xml:space="preserve">  </w:t>
      </w:r>
      <w:r>
        <w:t xml:space="preserve">БК представляет собой законченное функциональное устройство и включает в свой состав одно, два или четыре реле (по требованию заказчика) ти-па </w:t>
      </w:r>
      <w:r>
        <w:rPr>
          <w:lang w:val="en-US"/>
        </w:rPr>
        <w:t>RM</w:t>
      </w:r>
      <w:r>
        <w:t xml:space="preserve"> 96</w:t>
      </w:r>
      <w:r>
        <w:rPr>
          <w:lang w:val="en-US"/>
        </w:rPr>
        <w:t>P</w:t>
      </w:r>
      <w:r>
        <w:t>-18-</w:t>
      </w:r>
      <w:r>
        <w:rPr>
          <w:lang w:val="en-US"/>
        </w:rPr>
        <w:t>W</w:t>
      </w:r>
      <w:r>
        <w:t>, размещенных в пластмассовом корпусе. Чертежи общего вида блока коммутации и защиты приведены в приложении А.</w:t>
      </w:r>
    </w:p>
    <w:p w:rsidR="00B2144D" w:rsidRDefault="00B2144D" w:rsidP="00DB117B">
      <w:pPr>
        <w:pStyle w:val="Footer"/>
        <w:tabs>
          <w:tab w:val="clear" w:pos="4153"/>
          <w:tab w:val="clear" w:pos="8306"/>
        </w:tabs>
        <w:ind w:firstLine="567"/>
        <w:jc w:val="both"/>
      </w:pPr>
      <w:r>
        <w:t>2.3  Схема электрическая принципиальная блока коммутации и защиты БК-1 приведена в приложении Б.</w:t>
      </w:r>
    </w:p>
    <w:p w:rsidR="00B2144D" w:rsidRDefault="00B2144D">
      <w:pPr>
        <w:pStyle w:val="Footer"/>
        <w:tabs>
          <w:tab w:val="clear" w:pos="4153"/>
          <w:tab w:val="clear" w:pos="8306"/>
        </w:tabs>
      </w:pPr>
    </w:p>
    <w:p w:rsidR="00B2144D" w:rsidRDefault="00B2144D" w:rsidP="00DB117B">
      <w:pPr>
        <w:pStyle w:val="Footer"/>
        <w:tabs>
          <w:tab w:val="clear" w:pos="4153"/>
          <w:tab w:val="clear" w:pos="8306"/>
        </w:tabs>
        <w:ind w:firstLine="567"/>
        <w:jc w:val="both"/>
        <w:rPr>
          <w:b/>
          <w:sz w:val="24"/>
        </w:rPr>
      </w:pPr>
      <w:r>
        <w:rPr>
          <w:b/>
          <w:sz w:val="24"/>
        </w:rPr>
        <w:t>3  Комплект поставки</w:t>
      </w:r>
    </w:p>
    <w:p w:rsidR="00B2144D" w:rsidRDefault="00B2144D">
      <w:pPr>
        <w:rPr>
          <w:sz w:val="16"/>
        </w:rPr>
      </w:pPr>
    </w:p>
    <w:p w:rsidR="00B2144D" w:rsidRDefault="00B2144D" w:rsidP="00DB117B">
      <w:pPr>
        <w:ind w:firstLine="567"/>
        <w:jc w:val="both"/>
      </w:pPr>
      <w:r>
        <w:t>3.1  Данные о комплекте поставки приведены в табл. 2.</w:t>
      </w:r>
    </w:p>
    <w:p w:rsidR="00B2144D" w:rsidRDefault="00B2144D">
      <w:pPr>
        <w:ind w:left="720"/>
        <w:jc w:val="right"/>
      </w:pPr>
      <w:r>
        <w:t>Таблица 2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4890"/>
        <w:gridCol w:w="1559"/>
      </w:tblGrid>
      <w:tr w:rsidR="00B2144D">
        <w:trPr>
          <w:cantSplit/>
          <w:trHeight w:val="44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2144D" w:rsidRDefault="00B2144D">
            <w:pPr>
              <w:jc w:val="center"/>
              <w:rPr>
                <w:bCs/>
              </w:rPr>
            </w:pPr>
            <w:r>
              <w:rPr>
                <w:bCs/>
              </w:rPr>
              <w:t>№ п/п</w:t>
            </w:r>
          </w:p>
        </w:tc>
        <w:tc>
          <w:tcPr>
            <w:tcW w:w="4890" w:type="dxa"/>
            <w:tcBorders>
              <w:top w:val="single" w:sz="6" w:space="0" w:color="auto"/>
            </w:tcBorders>
            <w:vAlign w:val="center"/>
          </w:tcPr>
          <w:p w:rsidR="00B2144D" w:rsidRDefault="00B2144D">
            <w:pPr>
              <w:pStyle w:val="Heading6"/>
              <w:rPr>
                <w:b w:val="0"/>
                <w:bCs/>
              </w:rPr>
            </w:pPr>
            <w:r>
              <w:rPr>
                <w:b w:val="0"/>
                <w:bCs/>
              </w:rPr>
              <w:t>Наименование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2144D" w:rsidRDefault="00B2144D">
            <w:pPr>
              <w:jc w:val="center"/>
              <w:rPr>
                <w:bCs/>
              </w:rPr>
            </w:pPr>
            <w:r>
              <w:rPr>
                <w:bCs/>
              </w:rPr>
              <w:t>Количество</w:t>
            </w:r>
          </w:p>
        </w:tc>
      </w:tr>
      <w:tr w:rsidR="00B2144D">
        <w:trPr>
          <w:cantSplit/>
          <w:trHeight w:val="26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B2144D" w:rsidRDefault="00B2144D">
            <w:pPr>
              <w:jc w:val="center"/>
            </w:pPr>
            <w:r>
              <w:t>1</w:t>
            </w:r>
          </w:p>
        </w:tc>
        <w:tc>
          <w:tcPr>
            <w:tcW w:w="4890" w:type="dxa"/>
            <w:tcBorders>
              <w:top w:val="single" w:sz="6" w:space="0" w:color="auto"/>
              <w:left w:val="single" w:sz="6" w:space="0" w:color="auto"/>
            </w:tcBorders>
          </w:tcPr>
          <w:p w:rsidR="00B2144D" w:rsidRDefault="00B2144D">
            <w:r>
              <w:rPr>
                <w:b/>
                <w:bCs/>
              </w:rPr>
              <w:t>Блок коммутации</w:t>
            </w:r>
            <w:r>
              <w:t xml:space="preserve"> </w:t>
            </w:r>
            <w:r w:rsidRPr="00B5427F">
              <w:rPr>
                <w:b/>
              </w:rPr>
              <w:t>и защиты</w:t>
            </w:r>
            <w:r>
              <w:t xml:space="preserve"> </w:t>
            </w:r>
            <w:r>
              <w:rPr>
                <w:b/>
                <w:bCs/>
              </w:rPr>
              <w:t>БК 1.00.00.000</w:t>
            </w:r>
            <w:r>
              <w:t>,</w:t>
            </w:r>
          </w:p>
          <w:p w:rsidR="00B2144D" w:rsidRDefault="00B2144D" w:rsidP="0090720E">
            <w:r>
              <w:t>БК 2.00.00.000, БК 4.00.00.000 ( БК-1, БК-2, БК-4 )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2144D" w:rsidRDefault="00B2144D">
            <w:pPr>
              <w:jc w:val="center"/>
            </w:pPr>
            <w:r>
              <w:t>1</w:t>
            </w:r>
          </w:p>
        </w:tc>
      </w:tr>
      <w:tr w:rsidR="00B2144D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B2144D" w:rsidRDefault="00B2144D">
            <w:pPr>
              <w:jc w:val="center"/>
            </w:pPr>
            <w:r>
              <w:t>2</w:t>
            </w:r>
          </w:p>
        </w:tc>
        <w:tc>
          <w:tcPr>
            <w:tcW w:w="4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2144D" w:rsidRDefault="00B2144D">
            <w:pPr>
              <w:pStyle w:val="Heading8"/>
            </w:pPr>
            <w:r>
              <w:t>Паспорт БК 1.00.00.000 ПС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2144D" w:rsidRDefault="00B2144D">
            <w:pPr>
              <w:jc w:val="center"/>
            </w:pPr>
            <w:r>
              <w:t>1</w:t>
            </w:r>
          </w:p>
        </w:tc>
      </w:tr>
    </w:tbl>
    <w:p w:rsidR="00B2144D" w:rsidRPr="00514B70" w:rsidRDefault="00B2144D"/>
    <w:p w:rsidR="00B2144D" w:rsidRDefault="00B2144D" w:rsidP="00531B0F"/>
    <w:p w:rsidR="00B2144D" w:rsidRDefault="00B2144D" w:rsidP="00531B0F"/>
    <w:p w:rsidR="00B2144D" w:rsidRDefault="00B2144D" w:rsidP="00531B0F"/>
    <w:p w:rsidR="00B2144D" w:rsidRDefault="00B2144D">
      <w:pPr>
        <w:jc w:val="center"/>
      </w:pPr>
      <w:r>
        <w:t>4</w:t>
      </w:r>
    </w:p>
    <w:p w:rsidR="00B2144D" w:rsidRDefault="00B2144D" w:rsidP="00531B0F">
      <w:pPr>
        <w:rPr>
          <w:bCs/>
        </w:rPr>
      </w:pPr>
      <w:r w:rsidRPr="00B5503D">
        <w:rPr>
          <w:bCs/>
        </w:rPr>
        <w:object w:dxaOrig="7263" w:dyaOrig="9933">
          <v:shape id="_x0000_i1026" type="#_x0000_t75" style="width:356.25pt;height:496.5pt" o:ole="">
            <v:imagedata r:id="rId9" o:title=""/>
          </v:shape>
          <o:OLEObject Type="Embed" ProgID="" ShapeID="_x0000_i1026" DrawAspect="Content" ObjectID="_1420007729" r:id="rId10"/>
        </w:object>
      </w:r>
    </w:p>
    <w:p w:rsidR="00B2144D" w:rsidRDefault="00B2144D" w:rsidP="00667547">
      <w:pPr>
        <w:jc w:val="center"/>
        <w:rPr>
          <w:bCs/>
        </w:rPr>
      </w:pPr>
      <w:r>
        <w:rPr>
          <w:bCs/>
        </w:rPr>
        <w:t>9</w:t>
      </w:r>
    </w:p>
    <w:p w:rsidR="00B2144D" w:rsidRDefault="00B2144D" w:rsidP="006411E7">
      <w:pPr>
        <w:jc w:val="center"/>
        <w:rPr>
          <w:bCs/>
        </w:rPr>
      </w:pPr>
      <w:r w:rsidRPr="0045580D">
        <w:rPr>
          <w:bCs/>
        </w:rPr>
        <w:object w:dxaOrig="5368" w:dyaOrig="8062">
          <v:shape id="_x0000_i1027" type="#_x0000_t75" style="width:338.25pt;height:7in" o:ole="">
            <v:imagedata r:id="rId11" o:title=""/>
          </v:shape>
          <o:OLEObject Type="Embed" ProgID="" ShapeID="_x0000_i1027" DrawAspect="Content" ObjectID="_1420007730" r:id="rId12"/>
        </w:object>
      </w:r>
    </w:p>
    <w:p w:rsidR="00B2144D" w:rsidRDefault="00B2144D" w:rsidP="006411E7">
      <w:pPr>
        <w:jc w:val="center"/>
        <w:rPr>
          <w:bCs/>
        </w:rPr>
      </w:pPr>
      <w:r>
        <w:rPr>
          <w:bCs/>
        </w:rPr>
        <w:t>8</w:t>
      </w:r>
    </w:p>
    <w:p w:rsidR="00B2144D" w:rsidRDefault="00B2144D" w:rsidP="00DB117B">
      <w:pPr>
        <w:ind w:firstLine="567"/>
        <w:jc w:val="both"/>
        <w:rPr>
          <w:b/>
          <w:sz w:val="24"/>
        </w:rPr>
      </w:pPr>
      <w:r>
        <w:rPr>
          <w:b/>
          <w:sz w:val="24"/>
        </w:rPr>
        <w:t>4  Меры безопасности</w:t>
      </w:r>
    </w:p>
    <w:p w:rsidR="00B2144D" w:rsidRDefault="00B2144D">
      <w:pPr>
        <w:jc w:val="both"/>
        <w:rPr>
          <w:sz w:val="16"/>
        </w:rPr>
      </w:pPr>
    </w:p>
    <w:p w:rsidR="00B2144D" w:rsidRDefault="00B2144D" w:rsidP="00DB117B">
      <w:pPr>
        <w:ind w:firstLine="567"/>
        <w:jc w:val="both"/>
      </w:pPr>
      <w:r>
        <w:t>4.1  При проведении работ, связанных с монтажом, подключением и эк</w:t>
      </w:r>
      <w:r>
        <w:t>с</w:t>
      </w:r>
      <w:r>
        <w:t>плуатацией блока коммутации и защиты необходимо выполнять требования “Правил эксплуатации электроустановок потребителей” и “Правил техники безопасности  при эксплуатации электроустановок потребителей”.</w:t>
      </w:r>
    </w:p>
    <w:p w:rsidR="00B2144D" w:rsidRDefault="00B2144D" w:rsidP="00DB117B">
      <w:pPr>
        <w:ind w:firstLine="567"/>
        <w:jc w:val="both"/>
      </w:pPr>
      <w:r>
        <w:t>4.2  К работе допускаются лица,</w:t>
      </w:r>
      <w:r>
        <w:rPr>
          <w:b/>
        </w:rPr>
        <w:t xml:space="preserve"> </w:t>
      </w:r>
      <w:r>
        <w:t>имеющие квалификационную группу по электробезопасности не менее третьей.</w:t>
      </w:r>
    </w:p>
    <w:p w:rsidR="00B2144D" w:rsidRDefault="00B2144D" w:rsidP="00DB117B">
      <w:pPr>
        <w:ind w:firstLine="567"/>
        <w:jc w:val="both"/>
      </w:pPr>
      <w:r>
        <w:t xml:space="preserve">4.4  </w:t>
      </w:r>
      <w:r>
        <w:rPr>
          <w:b/>
        </w:rPr>
        <w:t xml:space="preserve">ЗАПРЕЩАЕТСЯ </w:t>
      </w:r>
      <w:r>
        <w:t>производить  техническое обслуживание и ремонт блока коммутации и защиты, находящегося под напряжением.</w:t>
      </w:r>
    </w:p>
    <w:p w:rsidR="00B2144D" w:rsidRDefault="00B2144D">
      <w:pPr>
        <w:jc w:val="both"/>
        <w:rPr>
          <w:sz w:val="16"/>
        </w:rPr>
      </w:pPr>
    </w:p>
    <w:p w:rsidR="00B2144D" w:rsidRDefault="00B2144D" w:rsidP="00DB117B">
      <w:pPr>
        <w:ind w:firstLine="567"/>
        <w:jc w:val="both"/>
        <w:rPr>
          <w:b/>
          <w:sz w:val="24"/>
        </w:rPr>
      </w:pPr>
      <w:r>
        <w:rPr>
          <w:b/>
          <w:sz w:val="24"/>
        </w:rPr>
        <w:t>5  Техническое обслуживание</w:t>
      </w:r>
    </w:p>
    <w:p w:rsidR="00B2144D" w:rsidRDefault="00B2144D">
      <w:pPr>
        <w:rPr>
          <w:sz w:val="16"/>
        </w:rPr>
      </w:pPr>
    </w:p>
    <w:p w:rsidR="00B2144D" w:rsidRDefault="00B2144D" w:rsidP="00DB117B">
      <w:pPr>
        <w:ind w:firstLine="567"/>
        <w:jc w:val="both"/>
      </w:pPr>
      <w:r>
        <w:t>5.1  Техническое обслуживание блока коммутации и защиты производи</w:t>
      </w:r>
      <w:r>
        <w:t>т</w:t>
      </w:r>
      <w:r>
        <w:t>ся оперативно - ремонтным персоналом, имеющим квалификационную группу по электробезопасности не ниже третьей.</w:t>
      </w:r>
    </w:p>
    <w:p w:rsidR="00B2144D" w:rsidRDefault="00B2144D" w:rsidP="00DB117B">
      <w:pPr>
        <w:ind w:firstLine="567"/>
        <w:jc w:val="both"/>
      </w:pPr>
      <w:r>
        <w:t>5.2  Для обеспечения длительной работы БК необходимо</w:t>
      </w:r>
      <w:r>
        <w:rPr>
          <w:b/>
        </w:rPr>
        <w:t xml:space="preserve"> ЕЖЕМЕСЯ</w:t>
      </w:r>
      <w:r>
        <w:rPr>
          <w:b/>
        </w:rPr>
        <w:t>Ч</w:t>
      </w:r>
      <w:r>
        <w:rPr>
          <w:b/>
        </w:rPr>
        <w:t>НО:</w:t>
      </w:r>
    </w:p>
    <w:p w:rsidR="00B2144D" w:rsidRDefault="00B2144D" w:rsidP="00DB117B">
      <w:pPr>
        <w:ind w:firstLine="567"/>
        <w:jc w:val="both"/>
      </w:pPr>
      <w:r>
        <w:t>-  производить внешний осмотр  для выявления случайных повреждений, с устранением неисправностей;</w:t>
      </w:r>
    </w:p>
    <w:p w:rsidR="00B2144D" w:rsidRDefault="00B2144D" w:rsidP="00DB117B">
      <w:pPr>
        <w:ind w:firstLine="567"/>
        <w:jc w:val="both"/>
      </w:pPr>
      <w:r>
        <w:t>-  очищать корпус БК от пыли и грязи.</w:t>
      </w:r>
    </w:p>
    <w:p w:rsidR="00B2144D" w:rsidRDefault="00B2144D">
      <w:pPr>
        <w:jc w:val="both"/>
        <w:rPr>
          <w:sz w:val="16"/>
        </w:rPr>
      </w:pPr>
    </w:p>
    <w:p w:rsidR="00B2144D" w:rsidRDefault="00B2144D" w:rsidP="00DB117B">
      <w:pPr>
        <w:ind w:firstLine="567"/>
        <w:jc w:val="both"/>
        <w:rPr>
          <w:b/>
          <w:sz w:val="24"/>
        </w:rPr>
      </w:pPr>
      <w:r>
        <w:rPr>
          <w:b/>
          <w:sz w:val="24"/>
        </w:rPr>
        <w:t>6  Транспортирование и хранение</w:t>
      </w:r>
    </w:p>
    <w:p w:rsidR="00B2144D" w:rsidRDefault="00B2144D">
      <w:pPr>
        <w:rPr>
          <w:bCs/>
          <w:sz w:val="16"/>
        </w:rPr>
      </w:pPr>
    </w:p>
    <w:p w:rsidR="00B2144D" w:rsidRDefault="00B2144D" w:rsidP="00DB117B">
      <w:pPr>
        <w:ind w:firstLine="567"/>
        <w:jc w:val="both"/>
      </w:pPr>
      <w:r>
        <w:t>6.1  Транспортировка БК</w:t>
      </w:r>
      <w:r>
        <w:rPr>
          <w:b/>
        </w:rPr>
        <w:t xml:space="preserve"> </w:t>
      </w:r>
      <w:r>
        <w:t>разрешается любыми видами транспорта в п</w:t>
      </w:r>
      <w:r>
        <w:t>о</w:t>
      </w:r>
      <w:r>
        <w:t>ложении  исключающем удары, сдавливание корпуса.</w:t>
      </w:r>
    </w:p>
    <w:p w:rsidR="00B2144D" w:rsidRDefault="00B2144D" w:rsidP="00DB117B">
      <w:pPr>
        <w:ind w:firstLine="567"/>
        <w:jc w:val="both"/>
      </w:pPr>
      <w:r>
        <w:t>6.2  Хранение блока коммутации и защиты должно производиться</w:t>
      </w:r>
      <w:r>
        <w:rPr>
          <w:b/>
        </w:rPr>
        <w:t xml:space="preserve"> </w:t>
      </w:r>
      <w:r>
        <w:t>в ота</w:t>
      </w:r>
      <w:r>
        <w:t>п</w:t>
      </w:r>
      <w:r>
        <w:t xml:space="preserve">ливаемом помещении при температуре не ниже +5  </w:t>
      </w:r>
      <w:r>
        <w:rPr>
          <w:vertAlign w:val="superscript"/>
        </w:rPr>
        <w:t>0</w:t>
      </w:r>
      <w:r>
        <w:t>С и относительной влажн</w:t>
      </w:r>
      <w:r>
        <w:t>о</w:t>
      </w:r>
      <w:r>
        <w:t>сти воздуха не более 80% при отсутствии кислотных и других паров, оказ</w:t>
      </w:r>
      <w:r>
        <w:t>ы</w:t>
      </w:r>
      <w:r>
        <w:t>вающих вредное воздействие на материалы.</w:t>
      </w:r>
    </w:p>
    <w:p w:rsidR="00B2144D" w:rsidRDefault="00B2144D">
      <w:pPr>
        <w:jc w:val="both"/>
        <w:rPr>
          <w:sz w:val="16"/>
        </w:rPr>
      </w:pPr>
    </w:p>
    <w:p w:rsidR="00B2144D" w:rsidRDefault="00B2144D" w:rsidP="00DB117B">
      <w:pPr>
        <w:ind w:firstLine="567"/>
        <w:jc w:val="both"/>
        <w:rPr>
          <w:b/>
          <w:sz w:val="24"/>
        </w:rPr>
      </w:pPr>
      <w:r>
        <w:rPr>
          <w:b/>
          <w:sz w:val="24"/>
        </w:rPr>
        <w:t>7  Свидетельство о приемке</w:t>
      </w:r>
    </w:p>
    <w:p w:rsidR="00B2144D" w:rsidRDefault="00B2144D">
      <w:pPr>
        <w:rPr>
          <w:sz w:val="16"/>
        </w:rPr>
      </w:pPr>
    </w:p>
    <w:p w:rsidR="00B2144D" w:rsidRDefault="00B2144D" w:rsidP="00DB117B">
      <w:pPr>
        <w:ind w:firstLine="567"/>
        <w:jc w:val="both"/>
        <w:rPr>
          <w:b/>
        </w:rPr>
      </w:pPr>
      <w:r>
        <w:t xml:space="preserve">7.1 </w:t>
      </w:r>
      <w:r>
        <w:rPr>
          <w:bCs/>
        </w:rPr>
        <w:t xml:space="preserve"> </w:t>
      </w:r>
      <w:r>
        <w:rPr>
          <w:b/>
        </w:rPr>
        <w:t>Блок коммутации и защиты БК 1.00.00.000 соответствует па</w:t>
      </w:r>
      <w:r>
        <w:rPr>
          <w:b/>
        </w:rPr>
        <w:t>с</w:t>
      </w:r>
      <w:r>
        <w:rPr>
          <w:b/>
        </w:rPr>
        <w:t>портным данным и признан годным к эксплуатации.</w:t>
      </w:r>
    </w:p>
    <w:p w:rsidR="00B2144D" w:rsidRDefault="00B2144D">
      <w:pPr>
        <w:jc w:val="both"/>
      </w:pPr>
    </w:p>
    <w:p w:rsidR="00B2144D" w:rsidRDefault="00B2144D">
      <w:pPr>
        <w:jc w:val="both"/>
      </w:pPr>
    </w:p>
    <w:p w:rsidR="00B2144D" w:rsidRDefault="00B2144D" w:rsidP="00DB117B">
      <w:pPr>
        <w:ind w:firstLine="567"/>
        <w:jc w:val="both"/>
      </w:pPr>
      <w:r>
        <w:t>Дата выпуска “</w:t>
      </w:r>
      <w:r>
        <w:rPr>
          <w:u w:val="single"/>
        </w:rPr>
        <w:t xml:space="preserve">      </w:t>
      </w:r>
      <w:r>
        <w:rPr>
          <w:color w:val="FF0000"/>
          <w:sz w:val="24"/>
          <w:szCs w:val="24"/>
          <w:u w:val="single"/>
        </w:rPr>
        <w:t xml:space="preserve">   </w:t>
      </w:r>
      <w:r>
        <w:rPr>
          <w:u w:val="single"/>
        </w:rPr>
        <w:t xml:space="preserve">      </w:t>
      </w:r>
      <w:r>
        <w:t xml:space="preserve">” </w:t>
      </w:r>
      <w:r>
        <w:rPr>
          <w:u w:val="single"/>
        </w:rPr>
        <w:t xml:space="preserve">         </w:t>
      </w:r>
      <w:r>
        <w:rPr>
          <w:color w:val="FF0000"/>
          <w:sz w:val="24"/>
          <w:szCs w:val="24"/>
          <w:u w:val="single"/>
        </w:rPr>
        <w:t xml:space="preserve">            </w:t>
      </w:r>
      <w:r>
        <w:rPr>
          <w:u w:val="single"/>
        </w:rPr>
        <w:t xml:space="preserve">         </w:t>
      </w:r>
      <w:r>
        <w:t>201  г.</w:t>
      </w:r>
    </w:p>
    <w:p w:rsidR="00B2144D" w:rsidRDefault="00B2144D">
      <w:pPr>
        <w:pStyle w:val="Footer"/>
        <w:tabs>
          <w:tab w:val="clear" w:pos="4153"/>
          <w:tab w:val="clear" w:pos="8306"/>
        </w:tabs>
      </w:pPr>
    </w:p>
    <w:p w:rsidR="00B2144D" w:rsidRDefault="00B2144D" w:rsidP="00DB117B">
      <w:pPr>
        <w:ind w:firstLine="567"/>
        <w:jc w:val="both"/>
      </w:pPr>
      <w:r>
        <w:t>Подпись           _______________________________</w:t>
      </w:r>
    </w:p>
    <w:p w:rsidR="00B2144D" w:rsidRDefault="00B2144D" w:rsidP="00DB117B">
      <w:pPr>
        <w:ind w:firstLine="567"/>
        <w:jc w:val="both"/>
        <w:rPr>
          <w:sz w:val="6"/>
        </w:rPr>
      </w:pPr>
    </w:p>
    <w:p w:rsidR="00B2144D" w:rsidRDefault="00B2144D" w:rsidP="00DB117B">
      <w:pPr>
        <w:ind w:firstLine="567"/>
        <w:jc w:val="both"/>
        <w:rPr>
          <w:sz w:val="12"/>
        </w:rPr>
      </w:pPr>
      <w:r>
        <w:rPr>
          <w:sz w:val="12"/>
        </w:rPr>
        <w:t xml:space="preserve">                                                                                           ( М П )</w:t>
      </w:r>
    </w:p>
    <w:p w:rsidR="00B2144D" w:rsidRDefault="00B2144D">
      <w:pPr>
        <w:jc w:val="both"/>
      </w:pPr>
    </w:p>
    <w:p w:rsidR="00B2144D" w:rsidRDefault="00B2144D">
      <w:pPr>
        <w:jc w:val="both"/>
      </w:pPr>
    </w:p>
    <w:p w:rsidR="00B2144D" w:rsidRDefault="00B2144D">
      <w:pPr>
        <w:jc w:val="both"/>
      </w:pPr>
    </w:p>
    <w:p w:rsidR="00B2144D" w:rsidRDefault="00B2144D">
      <w:pPr>
        <w:jc w:val="both"/>
      </w:pPr>
    </w:p>
    <w:p w:rsidR="00B2144D" w:rsidRDefault="00B2144D">
      <w:pPr>
        <w:ind w:firstLine="720"/>
        <w:jc w:val="center"/>
      </w:pPr>
      <w:r>
        <w:t>5</w:t>
      </w:r>
    </w:p>
    <w:p w:rsidR="00B2144D" w:rsidRDefault="00B2144D" w:rsidP="00DB117B">
      <w:pPr>
        <w:ind w:firstLine="720"/>
        <w:jc w:val="both"/>
        <w:rPr>
          <w:b/>
          <w:sz w:val="24"/>
        </w:rPr>
      </w:pPr>
      <w:r>
        <w:rPr>
          <w:b/>
          <w:sz w:val="24"/>
        </w:rPr>
        <w:t>8  Свидетельство о консервации</w:t>
      </w:r>
    </w:p>
    <w:p w:rsidR="00B2144D" w:rsidRDefault="00B2144D">
      <w:pPr>
        <w:rPr>
          <w:sz w:val="16"/>
        </w:rPr>
      </w:pPr>
    </w:p>
    <w:p w:rsidR="00B2144D" w:rsidRDefault="00B2144D" w:rsidP="00D95092">
      <w:pPr>
        <w:ind w:firstLine="720"/>
      </w:pPr>
      <w:r>
        <w:t xml:space="preserve">8.1  </w:t>
      </w:r>
      <w:r>
        <w:rPr>
          <w:bCs/>
        </w:rPr>
        <w:t>Консервация блока  коммутации и защиты БК 1.00.00.000 выполн</w:t>
      </w:r>
      <w:r>
        <w:rPr>
          <w:bCs/>
        </w:rPr>
        <w:t>е</w:t>
      </w:r>
      <w:r>
        <w:rPr>
          <w:bCs/>
        </w:rPr>
        <w:t>на</w:t>
      </w:r>
      <w:r>
        <w:t xml:space="preserve">  в «Электротехнической компании ЭИП» в соответствии с требованиями, предусмотренными нормативной документацией.</w:t>
      </w:r>
    </w:p>
    <w:p w:rsidR="00B2144D" w:rsidRDefault="00B2144D">
      <w:pPr>
        <w:jc w:val="both"/>
      </w:pPr>
    </w:p>
    <w:p w:rsidR="00B2144D" w:rsidRDefault="00B2144D" w:rsidP="00DB117B">
      <w:pPr>
        <w:pStyle w:val="BodyTextIndent2"/>
      </w:pPr>
      <w:r>
        <w:t>Дата консервации  “</w:t>
      </w:r>
      <w:r>
        <w:rPr>
          <w:u w:val="single"/>
        </w:rPr>
        <w:t xml:space="preserve">       </w:t>
      </w:r>
      <w:r>
        <w:rPr>
          <w:color w:val="FF0000"/>
          <w:sz w:val="24"/>
          <w:szCs w:val="24"/>
          <w:u w:val="single"/>
        </w:rPr>
        <w:t xml:space="preserve">  </w:t>
      </w:r>
      <w:r>
        <w:rPr>
          <w:u w:val="single"/>
        </w:rPr>
        <w:t xml:space="preserve">      </w:t>
      </w:r>
      <w:r>
        <w:t xml:space="preserve">” </w:t>
      </w:r>
      <w:r>
        <w:rPr>
          <w:u w:val="single"/>
        </w:rPr>
        <w:t xml:space="preserve">          </w:t>
      </w:r>
      <w:r>
        <w:rPr>
          <w:color w:val="FF0000"/>
          <w:sz w:val="24"/>
          <w:szCs w:val="24"/>
          <w:u w:val="single"/>
        </w:rPr>
        <w:t xml:space="preserve">                </w:t>
      </w:r>
      <w:r>
        <w:rPr>
          <w:u w:val="single"/>
        </w:rPr>
        <w:t xml:space="preserve">         </w:t>
      </w:r>
      <w:r>
        <w:t>201  г.</w:t>
      </w:r>
    </w:p>
    <w:p w:rsidR="00B2144D" w:rsidRDefault="00B2144D">
      <w:pPr>
        <w:jc w:val="both"/>
      </w:pPr>
    </w:p>
    <w:p w:rsidR="00B2144D" w:rsidRDefault="00B2144D" w:rsidP="00DB117B">
      <w:pPr>
        <w:ind w:firstLine="709"/>
        <w:jc w:val="both"/>
      </w:pPr>
      <w:r>
        <w:t>Срок консервации   _____________</w:t>
      </w:r>
      <w:r w:rsidRPr="00CF40E2">
        <w:rPr>
          <w:sz w:val="24"/>
          <w:szCs w:val="24"/>
          <w:u w:val="single"/>
        </w:rPr>
        <w:t>1,5 года</w:t>
      </w:r>
      <w:r>
        <w:t>____________</w:t>
      </w:r>
    </w:p>
    <w:p w:rsidR="00B2144D" w:rsidRDefault="00B2144D">
      <w:pPr>
        <w:jc w:val="both"/>
      </w:pPr>
    </w:p>
    <w:p w:rsidR="00B2144D" w:rsidRDefault="00B2144D" w:rsidP="00DB117B">
      <w:pPr>
        <w:ind w:firstLine="709"/>
        <w:jc w:val="both"/>
      </w:pPr>
      <w:r>
        <w:t>Консервацию произвел   _______</w:t>
      </w:r>
      <w:r>
        <w:rPr>
          <w:sz w:val="24"/>
          <w:szCs w:val="24"/>
          <w:u w:val="single"/>
        </w:rPr>
        <w:t xml:space="preserve">                       </w:t>
      </w:r>
      <w:r>
        <w:t>________</w:t>
      </w:r>
    </w:p>
    <w:p w:rsidR="00B2144D" w:rsidRDefault="00B2144D">
      <w:pPr>
        <w:jc w:val="both"/>
        <w:rPr>
          <w:bCs/>
        </w:rPr>
      </w:pPr>
    </w:p>
    <w:p w:rsidR="00B2144D" w:rsidRDefault="00B2144D" w:rsidP="00DB117B">
      <w:pPr>
        <w:ind w:firstLine="709"/>
        <w:jc w:val="both"/>
        <w:rPr>
          <w:b/>
          <w:sz w:val="24"/>
        </w:rPr>
      </w:pPr>
      <w:r>
        <w:rPr>
          <w:b/>
          <w:sz w:val="24"/>
        </w:rPr>
        <w:t>9  Гарантийные обязательства</w:t>
      </w:r>
    </w:p>
    <w:p w:rsidR="00B2144D" w:rsidRDefault="00B2144D">
      <w:pPr>
        <w:rPr>
          <w:bCs/>
          <w:sz w:val="16"/>
        </w:rPr>
      </w:pPr>
    </w:p>
    <w:p w:rsidR="00B2144D" w:rsidRDefault="00B2144D" w:rsidP="00D95092">
      <w:pPr>
        <w:ind w:firstLine="567"/>
      </w:pPr>
      <w:r>
        <w:t xml:space="preserve">9.1  Предприятие-изготовитель гарантирует нормальную работу блока коммутации и защиты в течение гарантийного срока при соблюдении правил транспортировки, хранения  и эксплуатации. </w:t>
      </w:r>
    </w:p>
    <w:p w:rsidR="00B2144D" w:rsidRDefault="00B2144D" w:rsidP="00D95092">
      <w:pPr>
        <w:ind w:firstLine="567"/>
      </w:pPr>
      <w:r>
        <w:t xml:space="preserve">9.2  Гарантийный срок хранения составляет 6 месяцев со дня поставки блока коммутации. Дата поставки определяется датой отгрузки БК потребителю по транспортной накладной. </w:t>
      </w:r>
    </w:p>
    <w:p w:rsidR="00B2144D" w:rsidRDefault="00B2144D" w:rsidP="00DB117B">
      <w:pPr>
        <w:ind w:firstLine="567"/>
        <w:jc w:val="both"/>
      </w:pPr>
      <w:r>
        <w:t>9.3  Гарантийный срок эксплуатации составляет 18 месяцев со</w:t>
      </w:r>
      <w:r>
        <w:rPr>
          <w:b/>
        </w:rPr>
        <w:t xml:space="preserve"> </w:t>
      </w:r>
      <w:r>
        <w:t xml:space="preserve">дня пуска в эксплуатацию. </w:t>
      </w:r>
    </w:p>
    <w:p w:rsidR="00B2144D" w:rsidRDefault="00B2144D" w:rsidP="00DB117B">
      <w:pPr>
        <w:ind w:firstLine="567"/>
        <w:jc w:val="both"/>
        <w:rPr>
          <w:b/>
        </w:rPr>
      </w:pPr>
      <w:r>
        <w:t xml:space="preserve">9.4  </w:t>
      </w:r>
      <w:r>
        <w:rPr>
          <w:b/>
        </w:rPr>
        <w:t>Гарантия не распространяется  на:</w:t>
      </w:r>
    </w:p>
    <w:p w:rsidR="00B2144D" w:rsidRDefault="00B2144D" w:rsidP="00DB117B">
      <w:pPr>
        <w:ind w:firstLine="567"/>
        <w:jc w:val="both"/>
      </w:pPr>
      <w:r>
        <w:t>-  механические повреждения;</w:t>
      </w:r>
    </w:p>
    <w:p w:rsidR="00B2144D" w:rsidRDefault="00B2144D" w:rsidP="00DB117B">
      <w:pPr>
        <w:ind w:firstLine="567"/>
        <w:jc w:val="both"/>
      </w:pPr>
      <w:r>
        <w:t>-  повреждения, вызванные стихией, пожаром;</w:t>
      </w:r>
    </w:p>
    <w:p w:rsidR="00B2144D" w:rsidRDefault="00B2144D" w:rsidP="00D95092">
      <w:pPr>
        <w:ind w:firstLine="567"/>
      </w:pPr>
      <w:r>
        <w:t>-  повреждения, вызванные попаданием внутрь изделия посторонних предметов, веществ;</w:t>
      </w:r>
    </w:p>
    <w:p w:rsidR="00B2144D" w:rsidRDefault="00B2144D" w:rsidP="00D95092">
      <w:pPr>
        <w:pStyle w:val="BodyTextIndent"/>
        <w:ind w:firstLine="567"/>
      </w:pPr>
      <w:r>
        <w:t>-  повреждения, вызванные несоответствием Государственным станда</w:t>
      </w:r>
      <w:r>
        <w:t>р</w:t>
      </w:r>
      <w:r>
        <w:t>там параметров, питающих и телекоммуникационных сетей.</w:t>
      </w:r>
    </w:p>
    <w:p w:rsidR="00B2144D" w:rsidRDefault="00B2144D">
      <w:pPr>
        <w:rPr>
          <w:sz w:val="16"/>
        </w:rPr>
      </w:pPr>
    </w:p>
    <w:p w:rsidR="00B2144D" w:rsidRPr="007566B7" w:rsidRDefault="00B2144D" w:rsidP="007566B7">
      <w:pPr>
        <w:jc w:val="center"/>
        <w:rPr>
          <w:sz w:val="24"/>
          <w:szCs w:val="24"/>
        </w:rPr>
      </w:pPr>
      <w:r w:rsidRPr="007566B7">
        <w:rPr>
          <w:sz w:val="24"/>
          <w:szCs w:val="24"/>
        </w:rPr>
        <w:t>ГАРАНТИЙНЫЙ ТАЛОН</w:t>
      </w:r>
    </w:p>
    <w:p w:rsidR="00B2144D" w:rsidRDefault="00B2144D" w:rsidP="003214CD">
      <w:pPr>
        <w:rPr>
          <w:sz w:val="16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418"/>
        <w:gridCol w:w="1276"/>
        <w:gridCol w:w="1275"/>
        <w:gridCol w:w="1418"/>
        <w:gridCol w:w="1417"/>
      </w:tblGrid>
      <w:tr w:rsidR="00B2144D">
        <w:tc>
          <w:tcPr>
            <w:tcW w:w="1418" w:type="dxa"/>
            <w:vAlign w:val="center"/>
          </w:tcPr>
          <w:p w:rsidR="00B2144D" w:rsidRDefault="00B2144D">
            <w:pPr>
              <w:spacing w:line="240" w:lineRule="atLeast"/>
              <w:jc w:val="center"/>
            </w:pPr>
            <w:r>
              <w:t>Обозначение</w:t>
            </w:r>
          </w:p>
        </w:tc>
        <w:tc>
          <w:tcPr>
            <w:tcW w:w="1276" w:type="dxa"/>
            <w:vAlign w:val="center"/>
          </w:tcPr>
          <w:p w:rsidR="00B2144D" w:rsidRDefault="00B2144D">
            <w:pPr>
              <w:spacing w:line="240" w:lineRule="atLeast"/>
              <w:jc w:val="center"/>
            </w:pPr>
            <w:r>
              <w:t xml:space="preserve">Дата </w:t>
            </w:r>
          </w:p>
          <w:p w:rsidR="00B2144D" w:rsidRDefault="00B2144D">
            <w:pPr>
              <w:spacing w:line="240" w:lineRule="atLeast"/>
              <w:jc w:val="center"/>
            </w:pPr>
            <w:r>
              <w:t>изготовле-ния</w:t>
            </w:r>
          </w:p>
        </w:tc>
        <w:tc>
          <w:tcPr>
            <w:tcW w:w="1275" w:type="dxa"/>
            <w:vAlign w:val="center"/>
          </w:tcPr>
          <w:p w:rsidR="00B2144D" w:rsidRDefault="00B2144D">
            <w:pPr>
              <w:spacing w:line="240" w:lineRule="atLeast"/>
              <w:jc w:val="center"/>
            </w:pPr>
            <w:r>
              <w:t xml:space="preserve">Дата </w:t>
            </w:r>
          </w:p>
          <w:p w:rsidR="00B2144D" w:rsidRDefault="00B2144D">
            <w:pPr>
              <w:spacing w:line="240" w:lineRule="atLeast"/>
              <w:jc w:val="center"/>
            </w:pPr>
            <w:r>
              <w:t>поставки</w:t>
            </w:r>
          </w:p>
        </w:tc>
        <w:tc>
          <w:tcPr>
            <w:tcW w:w="1418" w:type="dxa"/>
            <w:vAlign w:val="center"/>
          </w:tcPr>
          <w:p w:rsidR="00B2144D" w:rsidRDefault="00B2144D">
            <w:pPr>
              <w:spacing w:line="240" w:lineRule="atLeast"/>
              <w:jc w:val="center"/>
            </w:pPr>
            <w:r>
              <w:t>Дата  ввода  в эксплуатацию</w:t>
            </w:r>
          </w:p>
        </w:tc>
        <w:tc>
          <w:tcPr>
            <w:tcW w:w="1417" w:type="dxa"/>
            <w:vAlign w:val="center"/>
          </w:tcPr>
          <w:p w:rsidR="00B2144D" w:rsidRDefault="00B2144D">
            <w:pPr>
              <w:spacing w:line="240" w:lineRule="atLeast"/>
              <w:jc w:val="center"/>
            </w:pPr>
            <w:r>
              <w:t>Дата освид</w:t>
            </w:r>
            <w:r>
              <w:t>е</w:t>
            </w:r>
            <w:r>
              <w:t>тельствования</w:t>
            </w:r>
          </w:p>
        </w:tc>
      </w:tr>
      <w:tr w:rsidR="00B2144D">
        <w:tc>
          <w:tcPr>
            <w:tcW w:w="1418" w:type="dxa"/>
          </w:tcPr>
          <w:p w:rsidR="00B2144D" w:rsidRDefault="00B2144D">
            <w:pPr>
              <w:spacing w:line="240" w:lineRule="atLeast"/>
            </w:pPr>
            <w:r>
              <w:t>БК 1.00.00.000</w:t>
            </w:r>
          </w:p>
        </w:tc>
        <w:tc>
          <w:tcPr>
            <w:tcW w:w="1276" w:type="dxa"/>
          </w:tcPr>
          <w:p w:rsidR="00B2144D" w:rsidRDefault="00B2144D" w:rsidP="00E7073D">
            <w:pPr>
              <w:spacing w:line="240" w:lineRule="atLeast"/>
              <w:jc w:val="center"/>
            </w:pPr>
          </w:p>
        </w:tc>
        <w:tc>
          <w:tcPr>
            <w:tcW w:w="1275" w:type="dxa"/>
          </w:tcPr>
          <w:p w:rsidR="00B2144D" w:rsidRDefault="00B2144D" w:rsidP="00E7073D">
            <w:pPr>
              <w:spacing w:line="240" w:lineRule="atLeast"/>
              <w:jc w:val="center"/>
            </w:pPr>
          </w:p>
        </w:tc>
        <w:tc>
          <w:tcPr>
            <w:tcW w:w="1418" w:type="dxa"/>
          </w:tcPr>
          <w:p w:rsidR="00B2144D" w:rsidRDefault="00B2144D">
            <w:pPr>
              <w:spacing w:line="240" w:lineRule="atLeast"/>
            </w:pPr>
          </w:p>
        </w:tc>
        <w:tc>
          <w:tcPr>
            <w:tcW w:w="1417" w:type="dxa"/>
          </w:tcPr>
          <w:p w:rsidR="00B2144D" w:rsidRDefault="00B2144D">
            <w:pPr>
              <w:spacing w:line="240" w:lineRule="atLeast"/>
            </w:pPr>
          </w:p>
        </w:tc>
      </w:tr>
      <w:tr w:rsidR="00B2144D">
        <w:tc>
          <w:tcPr>
            <w:tcW w:w="1418" w:type="dxa"/>
          </w:tcPr>
          <w:p w:rsidR="00B2144D" w:rsidRDefault="00B2144D">
            <w:pPr>
              <w:spacing w:line="240" w:lineRule="atLeast"/>
            </w:pPr>
          </w:p>
        </w:tc>
        <w:tc>
          <w:tcPr>
            <w:tcW w:w="1276" w:type="dxa"/>
          </w:tcPr>
          <w:p w:rsidR="00B2144D" w:rsidRDefault="00B2144D">
            <w:pPr>
              <w:spacing w:line="240" w:lineRule="atLeast"/>
            </w:pPr>
          </w:p>
        </w:tc>
        <w:tc>
          <w:tcPr>
            <w:tcW w:w="1275" w:type="dxa"/>
          </w:tcPr>
          <w:p w:rsidR="00B2144D" w:rsidRDefault="00B2144D">
            <w:pPr>
              <w:spacing w:line="240" w:lineRule="atLeast"/>
            </w:pPr>
          </w:p>
        </w:tc>
        <w:tc>
          <w:tcPr>
            <w:tcW w:w="1418" w:type="dxa"/>
          </w:tcPr>
          <w:p w:rsidR="00B2144D" w:rsidRDefault="00B2144D">
            <w:pPr>
              <w:spacing w:line="240" w:lineRule="atLeast"/>
            </w:pPr>
          </w:p>
        </w:tc>
        <w:tc>
          <w:tcPr>
            <w:tcW w:w="1417" w:type="dxa"/>
          </w:tcPr>
          <w:p w:rsidR="00B2144D" w:rsidRDefault="00B2144D">
            <w:pPr>
              <w:spacing w:line="240" w:lineRule="atLeast"/>
            </w:pPr>
          </w:p>
        </w:tc>
      </w:tr>
    </w:tbl>
    <w:p w:rsidR="00B2144D" w:rsidRDefault="00B2144D">
      <w:pPr>
        <w:jc w:val="both"/>
      </w:pPr>
    </w:p>
    <w:p w:rsidR="00B2144D" w:rsidRDefault="00B2144D">
      <w:pPr>
        <w:jc w:val="right"/>
      </w:pPr>
      <w:r>
        <w:t>Гарантийный срок  хранения до:  «__</w:t>
      </w:r>
      <w:r>
        <w:rPr>
          <w:color w:val="FF0000"/>
          <w:sz w:val="24"/>
          <w:szCs w:val="24"/>
          <w:u w:val="single"/>
        </w:rPr>
        <w:t xml:space="preserve">   </w:t>
      </w:r>
      <w:r>
        <w:t>___»____</w:t>
      </w:r>
      <w:r>
        <w:rPr>
          <w:color w:val="FF0000"/>
          <w:sz w:val="24"/>
          <w:szCs w:val="24"/>
          <w:u w:val="single"/>
        </w:rPr>
        <w:t xml:space="preserve">               </w:t>
      </w:r>
      <w:r>
        <w:rPr>
          <w:sz w:val="24"/>
          <w:szCs w:val="24"/>
          <w:u w:val="single"/>
        </w:rPr>
        <w:t xml:space="preserve">  </w:t>
      </w:r>
      <w:r>
        <w:t>__201  г.</w:t>
      </w:r>
    </w:p>
    <w:p w:rsidR="00B2144D" w:rsidRDefault="00B2144D">
      <w:pPr>
        <w:ind w:firstLine="709"/>
        <w:jc w:val="right"/>
      </w:pPr>
    </w:p>
    <w:p w:rsidR="00B2144D" w:rsidRDefault="00B2144D">
      <w:pPr>
        <w:jc w:val="right"/>
      </w:pPr>
      <w:r>
        <w:t>Гарантийный срок эксплуатации: «_______»_______________201__г.</w:t>
      </w:r>
    </w:p>
    <w:p w:rsidR="00B2144D" w:rsidRDefault="00B2144D"/>
    <w:p w:rsidR="00B2144D" w:rsidRDefault="00B2144D"/>
    <w:p w:rsidR="00B2144D" w:rsidRDefault="00B2144D"/>
    <w:p w:rsidR="00B2144D" w:rsidRDefault="00B2144D">
      <w:pPr>
        <w:jc w:val="center"/>
      </w:pPr>
      <w:r>
        <w:t>6</w:t>
      </w:r>
    </w:p>
    <w:p w:rsidR="00B2144D" w:rsidRDefault="00B2144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Приложение А</w:t>
      </w:r>
    </w:p>
    <w:p w:rsidR="00B2144D" w:rsidRDefault="00B2144D">
      <w:pPr>
        <w:jc w:val="center"/>
      </w:pPr>
      <w:r>
        <w:t>(рекомендуемое)</w:t>
      </w:r>
    </w:p>
    <w:p w:rsidR="00B2144D" w:rsidRPr="00A7007C" w:rsidRDefault="00B2144D" w:rsidP="00A7007C"/>
    <w:p w:rsidR="00B2144D" w:rsidRDefault="00B2144D" w:rsidP="001533BD">
      <w:r>
        <w:object w:dxaOrig="11906" w:dyaOrig="16838">
          <v:shape id="_x0000_i1028" type="#_x0000_t75" style="width:345pt;height:429pt" o:ole="">
            <v:imagedata r:id="rId13" o:title=""/>
          </v:shape>
          <o:OLEObject Type="Embed" ProgID="" ShapeID="_x0000_i1028" DrawAspect="Content" ObjectID="_1420007731" r:id="rId14"/>
        </w:object>
      </w:r>
    </w:p>
    <w:p w:rsidR="00B2144D" w:rsidRDefault="00B2144D" w:rsidP="001C06B9"/>
    <w:p w:rsidR="00B2144D" w:rsidRDefault="00B2144D" w:rsidP="001C06B9"/>
    <w:p w:rsidR="00B2144D" w:rsidRDefault="00B2144D" w:rsidP="001C06B9"/>
    <w:p w:rsidR="00B2144D" w:rsidRDefault="00B2144D" w:rsidP="001C06B9"/>
    <w:p w:rsidR="00B2144D" w:rsidRDefault="00B2144D">
      <w:pPr>
        <w:jc w:val="center"/>
      </w:pPr>
      <w:r>
        <w:t>7</w:t>
      </w:r>
    </w:p>
    <w:sectPr w:rsidR="00B2144D" w:rsidSect="00041EB9">
      <w:footerReference w:type="even" r:id="rId15"/>
      <w:pgSz w:w="16840" w:h="11907" w:orient="landscape" w:code="9"/>
      <w:pgMar w:top="851" w:right="851" w:bottom="567" w:left="851" w:header="720" w:footer="720" w:gutter="0"/>
      <w:cols w:num="2" w:space="1246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144D" w:rsidRDefault="00B2144D">
      <w:r>
        <w:separator/>
      </w:r>
    </w:p>
  </w:endnote>
  <w:endnote w:type="continuationSeparator" w:id="0">
    <w:p w:rsidR="00B2144D" w:rsidRDefault="00B214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144D" w:rsidRDefault="00B2144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24</w:t>
    </w:r>
    <w:r>
      <w:rPr>
        <w:rStyle w:val="PageNumber"/>
      </w:rPr>
      <w:fldChar w:fldCharType="end"/>
    </w:r>
  </w:p>
  <w:p w:rsidR="00B2144D" w:rsidRDefault="00B2144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144D" w:rsidRDefault="00B2144D">
      <w:r>
        <w:separator/>
      </w:r>
    </w:p>
  </w:footnote>
  <w:footnote w:type="continuationSeparator" w:id="0">
    <w:p w:rsidR="00B2144D" w:rsidRDefault="00B2144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822B5A"/>
    <w:multiLevelType w:val="singleLevel"/>
    <w:tmpl w:val="B6AEC918"/>
    <w:lvl w:ilvl="0">
      <w:start w:val="2"/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hint="default"/>
      </w:rPr>
    </w:lvl>
  </w:abstractNum>
  <w:abstractNum w:abstractNumId="1">
    <w:nsid w:val="2F342440"/>
    <w:multiLevelType w:val="hybridMultilevel"/>
    <w:tmpl w:val="A2285A9E"/>
    <w:lvl w:ilvl="0" w:tplc="C91CD4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36742F11"/>
    <w:multiLevelType w:val="multilevel"/>
    <w:tmpl w:val="C8807E5E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05"/>
        </w:tabs>
        <w:ind w:left="1005" w:hanging="4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60"/>
        </w:tabs>
        <w:ind w:left="18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430"/>
        </w:tabs>
        <w:ind w:left="243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360"/>
        </w:tabs>
        <w:ind w:left="33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30"/>
        </w:tabs>
        <w:ind w:left="393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60"/>
        </w:tabs>
        <w:ind w:left="48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30"/>
        </w:tabs>
        <w:ind w:left="543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60"/>
        </w:tabs>
        <w:ind w:left="6360" w:hanging="1800"/>
      </w:pPr>
      <w:rPr>
        <w:rFonts w:cs="Times New Roman" w:hint="default"/>
      </w:rPr>
    </w:lvl>
  </w:abstractNum>
  <w:abstractNum w:abstractNumId="3">
    <w:nsid w:val="48ED7181"/>
    <w:multiLevelType w:val="singleLevel"/>
    <w:tmpl w:val="832C99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</w:abstractNum>
  <w:abstractNum w:abstractNumId="4">
    <w:nsid w:val="4B485B7B"/>
    <w:multiLevelType w:val="multilevel"/>
    <w:tmpl w:val="9F3AE84E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1110"/>
        </w:tabs>
        <w:ind w:left="1110" w:hanging="39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5400" w:hanging="108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7200" w:hanging="1440"/>
      </w:pPr>
      <w:rPr>
        <w:rFonts w:cs="Times New Roman" w:hint="default"/>
        <w:b/>
      </w:rPr>
    </w:lvl>
  </w:abstractNum>
  <w:abstractNum w:abstractNumId="5">
    <w:nsid w:val="536933A9"/>
    <w:multiLevelType w:val="singleLevel"/>
    <w:tmpl w:val="1B6EC032"/>
    <w:lvl w:ilvl="0">
      <w:start w:val="9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>
    <w:nsid w:val="542F4986"/>
    <w:multiLevelType w:val="multilevel"/>
    <w:tmpl w:val="B79ED1E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540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7200" w:hanging="1440"/>
      </w:pPr>
      <w:rPr>
        <w:rFonts w:cs="Times New Roman" w:hint="default"/>
      </w:rPr>
    </w:lvl>
  </w:abstractNum>
  <w:abstractNum w:abstractNumId="7">
    <w:nsid w:val="563D29B6"/>
    <w:multiLevelType w:val="multilevel"/>
    <w:tmpl w:val="B79ED1E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540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7200" w:hanging="1440"/>
      </w:pPr>
      <w:rPr>
        <w:rFonts w:cs="Times New Roman" w:hint="default"/>
      </w:rPr>
    </w:lvl>
  </w:abstractNum>
  <w:abstractNum w:abstractNumId="8">
    <w:nsid w:val="60FA2194"/>
    <w:multiLevelType w:val="singleLevel"/>
    <w:tmpl w:val="BB22A422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9">
    <w:nsid w:val="6B710C3E"/>
    <w:multiLevelType w:val="multilevel"/>
    <w:tmpl w:val="B79ED1E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540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7200" w:hanging="1440"/>
      </w:pPr>
      <w:rPr>
        <w:rFonts w:cs="Times New Roman" w:hint="default"/>
      </w:rPr>
    </w:lvl>
  </w:abstractNum>
  <w:abstractNum w:abstractNumId="10">
    <w:nsid w:val="6D715884"/>
    <w:multiLevelType w:val="multilevel"/>
    <w:tmpl w:val="0626393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540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7200" w:hanging="1440"/>
      </w:pPr>
      <w:rPr>
        <w:rFonts w:cs="Times New Roman" w:hint="default"/>
      </w:rPr>
    </w:lvl>
  </w:abstractNum>
  <w:abstractNum w:abstractNumId="11">
    <w:nsid w:val="7D6267F0"/>
    <w:multiLevelType w:val="multilevel"/>
    <w:tmpl w:val="3A62392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num w:numId="1">
    <w:abstractNumId w:val="8"/>
  </w:num>
  <w:num w:numId="2">
    <w:abstractNumId w:val="0"/>
  </w:num>
  <w:num w:numId="3">
    <w:abstractNumId w:val="2"/>
  </w:num>
  <w:num w:numId="4">
    <w:abstractNumId w:val="11"/>
  </w:num>
  <w:num w:numId="5">
    <w:abstractNumId w:val="5"/>
  </w:num>
  <w:num w:numId="6">
    <w:abstractNumId w:val="3"/>
  </w:num>
  <w:num w:numId="7">
    <w:abstractNumId w:val="4"/>
  </w:num>
  <w:num w:numId="8">
    <w:abstractNumId w:val="10"/>
  </w:num>
  <w:num w:numId="9">
    <w:abstractNumId w:val="1"/>
  </w:num>
  <w:num w:numId="10">
    <w:abstractNumId w:val="9"/>
  </w:num>
  <w:num w:numId="11">
    <w:abstractNumId w:val="7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76294"/>
    <w:rsid w:val="00005A6C"/>
    <w:rsid w:val="00022413"/>
    <w:rsid w:val="00041EB9"/>
    <w:rsid w:val="00050E09"/>
    <w:rsid w:val="000579C2"/>
    <w:rsid w:val="0007379B"/>
    <w:rsid w:val="00074C38"/>
    <w:rsid w:val="00094E0A"/>
    <w:rsid w:val="0009671A"/>
    <w:rsid w:val="00097F68"/>
    <w:rsid w:val="000A09B6"/>
    <w:rsid w:val="000C3188"/>
    <w:rsid w:val="000D30A7"/>
    <w:rsid w:val="000E739E"/>
    <w:rsid w:val="00103F2D"/>
    <w:rsid w:val="0011221D"/>
    <w:rsid w:val="00125D50"/>
    <w:rsid w:val="00126DF7"/>
    <w:rsid w:val="00133483"/>
    <w:rsid w:val="00133B28"/>
    <w:rsid w:val="00145F65"/>
    <w:rsid w:val="001533BD"/>
    <w:rsid w:val="00172C72"/>
    <w:rsid w:val="001741DF"/>
    <w:rsid w:val="00174675"/>
    <w:rsid w:val="0017703F"/>
    <w:rsid w:val="0018718A"/>
    <w:rsid w:val="001B28EC"/>
    <w:rsid w:val="001C06B9"/>
    <w:rsid w:val="001D27D4"/>
    <w:rsid w:val="002055AE"/>
    <w:rsid w:val="00205F0C"/>
    <w:rsid w:val="00210676"/>
    <w:rsid w:val="002179FF"/>
    <w:rsid w:val="002202DA"/>
    <w:rsid w:val="00234FBD"/>
    <w:rsid w:val="00242156"/>
    <w:rsid w:val="00245869"/>
    <w:rsid w:val="002624DD"/>
    <w:rsid w:val="00262DCC"/>
    <w:rsid w:val="00271B04"/>
    <w:rsid w:val="00295EC3"/>
    <w:rsid w:val="002A4E76"/>
    <w:rsid w:val="002A5A00"/>
    <w:rsid w:val="002C6280"/>
    <w:rsid w:val="002D1476"/>
    <w:rsid w:val="002E5FD9"/>
    <w:rsid w:val="002F30F6"/>
    <w:rsid w:val="002F32EB"/>
    <w:rsid w:val="002F5BB5"/>
    <w:rsid w:val="0030563D"/>
    <w:rsid w:val="00316E85"/>
    <w:rsid w:val="003214CD"/>
    <w:rsid w:val="003215E3"/>
    <w:rsid w:val="00335EF4"/>
    <w:rsid w:val="00352D33"/>
    <w:rsid w:val="00370869"/>
    <w:rsid w:val="00383448"/>
    <w:rsid w:val="003905F6"/>
    <w:rsid w:val="003A2FFF"/>
    <w:rsid w:val="003A4766"/>
    <w:rsid w:val="003A7021"/>
    <w:rsid w:val="003C5612"/>
    <w:rsid w:val="003D5F41"/>
    <w:rsid w:val="003E4D84"/>
    <w:rsid w:val="003E65BB"/>
    <w:rsid w:val="003F0F47"/>
    <w:rsid w:val="003F15DC"/>
    <w:rsid w:val="003F6624"/>
    <w:rsid w:val="003F78D6"/>
    <w:rsid w:val="004000E6"/>
    <w:rsid w:val="00402B2D"/>
    <w:rsid w:val="00411391"/>
    <w:rsid w:val="004234B3"/>
    <w:rsid w:val="00451B53"/>
    <w:rsid w:val="0045580D"/>
    <w:rsid w:val="004624E1"/>
    <w:rsid w:val="004715C8"/>
    <w:rsid w:val="0049219B"/>
    <w:rsid w:val="004959D5"/>
    <w:rsid w:val="004B3BDC"/>
    <w:rsid w:val="004D6920"/>
    <w:rsid w:val="004E16D7"/>
    <w:rsid w:val="004E4196"/>
    <w:rsid w:val="004F3D0C"/>
    <w:rsid w:val="00514B70"/>
    <w:rsid w:val="0053125B"/>
    <w:rsid w:val="00531B0F"/>
    <w:rsid w:val="00532F63"/>
    <w:rsid w:val="00573E7B"/>
    <w:rsid w:val="00586825"/>
    <w:rsid w:val="005A668C"/>
    <w:rsid w:val="005E5571"/>
    <w:rsid w:val="005F7BAC"/>
    <w:rsid w:val="006043EA"/>
    <w:rsid w:val="006205EE"/>
    <w:rsid w:val="00623BFE"/>
    <w:rsid w:val="006365B4"/>
    <w:rsid w:val="006411E7"/>
    <w:rsid w:val="00643066"/>
    <w:rsid w:val="006457B6"/>
    <w:rsid w:val="0066483F"/>
    <w:rsid w:val="00667547"/>
    <w:rsid w:val="006B7F35"/>
    <w:rsid w:val="006C0ECF"/>
    <w:rsid w:val="006E6589"/>
    <w:rsid w:val="00701F54"/>
    <w:rsid w:val="007024F2"/>
    <w:rsid w:val="00730446"/>
    <w:rsid w:val="007312E9"/>
    <w:rsid w:val="007566B7"/>
    <w:rsid w:val="0077792C"/>
    <w:rsid w:val="0077795D"/>
    <w:rsid w:val="00782EE3"/>
    <w:rsid w:val="007A3F83"/>
    <w:rsid w:val="007B592C"/>
    <w:rsid w:val="007D319E"/>
    <w:rsid w:val="007E3401"/>
    <w:rsid w:val="007E608F"/>
    <w:rsid w:val="007F2F57"/>
    <w:rsid w:val="007F5532"/>
    <w:rsid w:val="007F6450"/>
    <w:rsid w:val="007F6742"/>
    <w:rsid w:val="00804020"/>
    <w:rsid w:val="00804E33"/>
    <w:rsid w:val="0081411C"/>
    <w:rsid w:val="0082098D"/>
    <w:rsid w:val="00826833"/>
    <w:rsid w:val="008304B1"/>
    <w:rsid w:val="0084302F"/>
    <w:rsid w:val="00855B11"/>
    <w:rsid w:val="00857583"/>
    <w:rsid w:val="00866A0B"/>
    <w:rsid w:val="00890E29"/>
    <w:rsid w:val="00891AAA"/>
    <w:rsid w:val="0089737A"/>
    <w:rsid w:val="008B0F04"/>
    <w:rsid w:val="008B74FF"/>
    <w:rsid w:val="008C210F"/>
    <w:rsid w:val="008F357A"/>
    <w:rsid w:val="008F4B41"/>
    <w:rsid w:val="0090508E"/>
    <w:rsid w:val="0090720E"/>
    <w:rsid w:val="00907278"/>
    <w:rsid w:val="00910F43"/>
    <w:rsid w:val="00917BEF"/>
    <w:rsid w:val="009275C8"/>
    <w:rsid w:val="00951693"/>
    <w:rsid w:val="009637D2"/>
    <w:rsid w:val="00975557"/>
    <w:rsid w:val="00985AC1"/>
    <w:rsid w:val="009A18F2"/>
    <w:rsid w:val="009B21BA"/>
    <w:rsid w:val="009C5868"/>
    <w:rsid w:val="009D3C2F"/>
    <w:rsid w:val="009E40C0"/>
    <w:rsid w:val="00A0416C"/>
    <w:rsid w:val="00A17F50"/>
    <w:rsid w:val="00A227C6"/>
    <w:rsid w:val="00A37BE7"/>
    <w:rsid w:val="00A425B3"/>
    <w:rsid w:val="00A46008"/>
    <w:rsid w:val="00A62F8E"/>
    <w:rsid w:val="00A668CD"/>
    <w:rsid w:val="00A7007C"/>
    <w:rsid w:val="00A843A1"/>
    <w:rsid w:val="00A978CC"/>
    <w:rsid w:val="00AA21D1"/>
    <w:rsid w:val="00AA4B44"/>
    <w:rsid w:val="00AE4D4E"/>
    <w:rsid w:val="00AE5A45"/>
    <w:rsid w:val="00AE735F"/>
    <w:rsid w:val="00AF10BA"/>
    <w:rsid w:val="00B159AF"/>
    <w:rsid w:val="00B17D6C"/>
    <w:rsid w:val="00B2144D"/>
    <w:rsid w:val="00B2354A"/>
    <w:rsid w:val="00B33D73"/>
    <w:rsid w:val="00B43156"/>
    <w:rsid w:val="00B52B53"/>
    <w:rsid w:val="00B5427F"/>
    <w:rsid w:val="00B5503D"/>
    <w:rsid w:val="00B656FE"/>
    <w:rsid w:val="00B679F3"/>
    <w:rsid w:val="00B76C97"/>
    <w:rsid w:val="00B82A7F"/>
    <w:rsid w:val="00B83808"/>
    <w:rsid w:val="00BB2CC6"/>
    <w:rsid w:val="00BC69E6"/>
    <w:rsid w:val="00BE26CB"/>
    <w:rsid w:val="00BF07E3"/>
    <w:rsid w:val="00C42E97"/>
    <w:rsid w:val="00C43560"/>
    <w:rsid w:val="00C6448D"/>
    <w:rsid w:val="00C71064"/>
    <w:rsid w:val="00C8034A"/>
    <w:rsid w:val="00C82E2E"/>
    <w:rsid w:val="00C86A53"/>
    <w:rsid w:val="00CA0BCF"/>
    <w:rsid w:val="00CB0DFC"/>
    <w:rsid w:val="00CB2CF7"/>
    <w:rsid w:val="00CC1442"/>
    <w:rsid w:val="00CE125C"/>
    <w:rsid w:val="00CF40E2"/>
    <w:rsid w:val="00D0609C"/>
    <w:rsid w:val="00D24FFB"/>
    <w:rsid w:val="00D316DA"/>
    <w:rsid w:val="00D44EDC"/>
    <w:rsid w:val="00D45853"/>
    <w:rsid w:val="00D65178"/>
    <w:rsid w:val="00D87686"/>
    <w:rsid w:val="00D95092"/>
    <w:rsid w:val="00D9738E"/>
    <w:rsid w:val="00DA64BA"/>
    <w:rsid w:val="00DB117B"/>
    <w:rsid w:val="00DB1F05"/>
    <w:rsid w:val="00DB30AA"/>
    <w:rsid w:val="00DB6057"/>
    <w:rsid w:val="00DC1DD8"/>
    <w:rsid w:val="00DD2EC6"/>
    <w:rsid w:val="00DF4E63"/>
    <w:rsid w:val="00E04816"/>
    <w:rsid w:val="00E0764A"/>
    <w:rsid w:val="00E07BC2"/>
    <w:rsid w:val="00E15ECC"/>
    <w:rsid w:val="00E16555"/>
    <w:rsid w:val="00E17B78"/>
    <w:rsid w:val="00E2080A"/>
    <w:rsid w:val="00E461FA"/>
    <w:rsid w:val="00E7073D"/>
    <w:rsid w:val="00E76294"/>
    <w:rsid w:val="00EA7307"/>
    <w:rsid w:val="00EC7DCD"/>
    <w:rsid w:val="00EE023F"/>
    <w:rsid w:val="00EF2EED"/>
    <w:rsid w:val="00F055E2"/>
    <w:rsid w:val="00F06D7E"/>
    <w:rsid w:val="00F25941"/>
    <w:rsid w:val="00F36337"/>
    <w:rsid w:val="00F419DF"/>
    <w:rsid w:val="00F51D62"/>
    <w:rsid w:val="00F57C36"/>
    <w:rsid w:val="00F67B5E"/>
    <w:rsid w:val="00FB5FDA"/>
    <w:rsid w:val="00FE27DC"/>
    <w:rsid w:val="00FE3A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041EB9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41EB9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41EB9"/>
    <w:pPr>
      <w:keepNext/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41EB9"/>
    <w:pPr>
      <w:keepNext/>
      <w:ind w:firstLine="709"/>
      <w:jc w:val="both"/>
      <w:outlineLvl w:val="2"/>
    </w:pPr>
    <w:rPr>
      <w:sz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041EB9"/>
    <w:pPr>
      <w:keepNext/>
      <w:jc w:val="center"/>
      <w:outlineLvl w:val="3"/>
    </w:pPr>
    <w:rPr>
      <w:b/>
      <w:sz w:val="36"/>
    </w:rPr>
  </w:style>
  <w:style w:type="paragraph" w:styleId="Heading5">
    <w:name w:val="heading 5"/>
    <w:basedOn w:val="Normal"/>
    <w:next w:val="Normal"/>
    <w:link w:val="Heading5Char"/>
    <w:uiPriority w:val="99"/>
    <w:qFormat/>
    <w:rsid w:val="00041EB9"/>
    <w:pPr>
      <w:keepNext/>
      <w:jc w:val="center"/>
      <w:outlineLvl w:val="4"/>
    </w:pPr>
    <w:rPr>
      <w:b/>
      <w:sz w:val="4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041EB9"/>
    <w:pPr>
      <w:keepNext/>
      <w:jc w:val="center"/>
      <w:outlineLvl w:val="5"/>
    </w:pPr>
    <w:rPr>
      <w:b/>
      <w:sz w:val="24"/>
    </w:rPr>
  </w:style>
  <w:style w:type="paragraph" w:styleId="Heading7">
    <w:name w:val="heading 7"/>
    <w:basedOn w:val="Normal"/>
    <w:next w:val="Normal"/>
    <w:link w:val="Heading7Char"/>
    <w:uiPriority w:val="99"/>
    <w:qFormat/>
    <w:rsid w:val="00041EB9"/>
    <w:pPr>
      <w:keepNext/>
      <w:jc w:val="center"/>
      <w:outlineLvl w:val="6"/>
    </w:pPr>
    <w:rPr>
      <w:sz w:val="24"/>
    </w:rPr>
  </w:style>
  <w:style w:type="paragraph" w:styleId="Heading8">
    <w:name w:val="heading 8"/>
    <w:basedOn w:val="Normal"/>
    <w:next w:val="Normal"/>
    <w:link w:val="Heading8Char"/>
    <w:uiPriority w:val="99"/>
    <w:qFormat/>
    <w:rsid w:val="00041EB9"/>
    <w:pPr>
      <w:keepNext/>
      <w:outlineLvl w:val="7"/>
    </w:pPr>
    <w:rPr>
      <w:b/>
      <w:b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041EB9"/>
    <w:pPr>
      <w:keepNext/>
      <w:ind w:left="360" w:firstLine="349"/>
      <w:outlineLvl w:val="8"/>
    </w:pPr>
    <w:rPr>
      <w:b/>
      <w:sz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B21BA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9B21B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9B21BA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9B21BA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9B21BA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9B21BA"/>
    <w:rPr>
      <w:rFonts w:ascii="Calibri" w:hAnsi="Calibri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9B21BA"/>
    <w:rPr>
      <w:rFonts w:ascii="Calibri" w:hAnsi="Calibri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9B21BA"/>
    <w:rPr>
      <w:rFonts w:ascii="Calibri" w:hAnsi="Calibri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9B21BA"/>
    <w:rPr>
      <w:rFonts w:ascii="Cambria" w:hAnsi="Cambria" w:cs="Times New Roman"/>
    </w:rPr>
  </w:style>
  <w:style w:type="paragraph" w:styleId="BodyTextIndent">
    <w:name w:val="Body Text Indent"/>
    <w:basedOn w:val="Normal"/>
    <w:link w:val="BodyTextIndentChar"/>
    <w:uiPriority w:val="99"/>
    <w:semiHidden/>
    <w:rsid w:val="00041EB9"/>
    <w:pPr>
      <w:ind w:firstLine="709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9B21BA"/>
    <w:rPr>
      <w:rFonts w:cs="Times New Roman"/>
      <w:sz w:val="20"/>
      <w:szCs w:val="20"/>
    </w:rPr>
  </w:style>
  <w:style w:type="paragraph" w:styleId="BodyTextIndent2">
    <w:name w:val="Body Text Indent 2"/>
    <w:basedOn w:val="Normal"/>
    <w:link w:val="BodyTextIndent2Char"/>
    <w:uiPriority w:val="99"/>
    <w:semiHidden/>
    <w:rsid w:val="00041EB9"/>
    <w:pPr>
      <w:ind w:firstLine="709"/>
      <w:jc w:val="both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9B21BA"/>
    <w:rPr>
      <w:rFonts w:cs="Times New Roman"/>
      <w:sz w:val="20"/>
      <w:szCs w:val="20"/>
    </w:rPr>
  </w:style>
  <w:style w:type="paragraph" w:styleId="Title">
    <w:name w:val="Title"/>
    <w:basedOn w:val="Normal"/>
    <w:link w:val="TitleChar"/>
    <w:uiPriority w:val="99"/>
    <w:qFormat/>
    <w:rsid w:val="00041EB9"/>
    <w:pPr>
      <w:jc w:val="center"/>
    </w:pPr>
    <w:rPr>
      <w:b/>
      <w:sz w:val="36"/>
    </w:rPr>
  </w:style>
  <w:style w:type="character" w:customStyle="1" w:styleId="TitleChar">
    <w:name w:val="Title Char"/>
    <w:basedOn w:val="DefaultParagraphFont"/>
    <w:link w:val="Title"/>
    <w:uiPriority w:val="99"/>
    <w:locked/>
    <w:rsid w:val="009B21BA"/>
    <w:rPr>
      <w:rFonts w:ascii="Cambria" w:hAnsi="Cambria" w:cs="Times New Roman"/>
      <w:b/>
      <w:bCs/>
      <w:kern w:val="28"/>
      <w:sz w:val="32"/>
      <w:szCs w:val="32"/>
    </w:rPr>
  </w:style>
  <w:style w:type="paragraph" w:styleId="BodyTextIndent3">
    <w:name w:val="Body Text Indent 3"/>
    <w:basedOn w:val="Normal"/>
    <w:link w:val="BodyTextIndent3Char"/>
    <w:uiPriority w:val="99"/>
    <w:semiHidden/>
    <w:rsid w:val="00041EB9"/>
    <w:pPr>
      <w:ind w:firstLine="709"/>
      <w:jc w:val="both"/>
    </w:pPr>
    <w:rPr>
      <w:sz w:val="24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9B21BA"/>
    <w:rPr>
      <w:rFonts w:cs="Times New Roman"/>
      <w:sz w:val="16"/>
      <w:szCs w:val="16"/>
    </w:rPr>
  </w:style>
  <w:style w:type="paragraph" w:styleId="Footer">
    <w:name w:val="footer"/>
    <w:basedOn w:val="Normal"/>
    <w:link w:val="FooterChar"/>
    <w:uiPriority w:val="99"/>
    <w:semiHidden/>
    <w:rsid w:val="00041EB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9B21BA"/>
    <w:rPr>
      <w:rFonts w:cs="Times New Roman"/>
      <w:sz w:val="20"/>
      <w:szCs w:val="20"/>
    </w:rPr>
  </w:style>
  <w:style w:type="character" w:styleId="PageNumber">
    <w:name w:val="page number"/>
    <w:basedOn w:val="DefaultParagraphFont"/>
    <w:uiPriority w:val="99"/>
    <w:semiHidden/>
    <w:rsid w:val="00041EB9"/>
    <w:rPr>
      <w:rFonts w:cs="Times New Roman"/>
    </w:rPr>
  </w:style>
  <w:style w:type="paragraph" w:styleId="Header">
    <w:name w:val="header"/>
    <w:basedOn w:val="Normal"/>
    <w:link w:val="HeaderChar"/>
    <w:uiPriority w:val="99"/>
    <w:semiHidden/>
    <w:rsid w:val="00041EB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B21BA"/>
    <w:rPr>
      <w:rFonts w:cs="Times New Roman"/>
      <w:sz w:val="20"/>
      <w:szCs w:val="20"/>
    </w:rPr>
  </w:style>
  <w:style w:type="paragraph" w:styleId="BodyText">
    <w:name w:val="Body Text"/>
    <w:basedOn w:val="Normal"/>
    <w:link w:val="BodyTextChar"/>
    <w:uiPriority w:val="99"/>
    <w:semiHidden/>
    <w:rsid w:val="00041EB9"/>
    <w:pPr>
      <w:jc w:val="both"/>
    </w:pPr>
    <w:rPr>
      <w:sz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9B21BA"/>
    <w:rPr>
      <w:rFonts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341</TotalTime>
  <Pages>6</Pages>
  <Words>882</Words>
  <Characters>5033</Characters>
  <Application>Microsoft Office Outlook</Application>
  <DocSecurity>0</DocSecurity>
  <Lines>0</Lines>
  <Paragraphs>0</Paragraphs>
  <ScaleCrop>false</ScaleCrop>
  <Company> ООО " ЭК ЭИП "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БК 2 Паспорт Экспл</dc:title>
  <dc:subject/>
  <dc:creator> Красильников А.А.</dc:creator>
  <cp:keywords/>
  <dc:description/>
  <cp:lastModifiedBy>ALEKSANDR</cp:lastModifiedBy>
  <cp:revision>77</cp:revision>
  <cp:lastPrinted>2012-08-02T06:11:00Z</cp:lastPrinted>
  <dcterms:created xsi:type="dcterms:W3CDTF">2008-04-21T04:40:00Z</dcterms:created>
  <dcterms:modified xsi:type="dcterms:W3CDTF">2013-01-18T05:49:00Z</dcterms:modified>
</cp:coreProperties>
</file>